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0" w:type="dxa"/>
        <w:tblInd w:w="-1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0"/>
        <w:gridCol w:w="1290"/>
        <w:gridCol w:w="1980"/>
        <w:gridCol w:w="2250"/>
        <w:gridCol w:w="3690"/>
        <w:gridCol w:w="2430"/>
      </w:tblGrid>
      <w:tr w:rsidR="00D05B45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5B45" w:rsidRPr="0069117E" w:rsidRDefault="00D05B45" w:rsidP="00FB28E3">
            <w:pPr>
              <w:jc w:val="center"/>
              <w:rPr>
                <w:b/>
                <w:bCs/>
                <w:sz w:val="28"/>
                <w:szCs w:val="28"/>
              </w:rPr>
            </w:pPr>
            <w:r w:rsidRPr="0069117E">
              <w:rPr>
                <w:b/>
                <w:bCs/>
                <w:sz w:val="28"/>
                <w:szCs w:val="28"/>
              </w:rPr>
              <w:t>Cantón Guayaquil</w:t>
            </w: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noWrap/>
          </w:tcPr>
          <w:p w:rsidR="00D05B45" w:rsidRPr="0069117E" w:rsidRDefault="00D05B45" w:rsidP="00FB28E3">
            <w:pPr>
              <w:pStyle w:val="Text1"/>
              <w:keepLines w:val="0"/>
              <w:jc w:val="center"/>
              <w:rPr>
                <w:b/>
                <w:sz w:val="28"/>
                <w:szCs w:val="28"/>
              </w:rPr>
            </w:pPr>
            <w:r w:rsidRPr="0069117E">
              <w:rPr>
                <w:b/>
                <w:sz w:val="28"/>
                <w:szCs w:val="28"/>
              </w:rPr>
              <w:t xml:space="preserve">Plan </w:t>
            </w:r>
            <w:r w:rsidR="00A85DEF" w:rsidRPr="0069117E">
              <w:rPr>
                <w:b/>
                <w:sz w:val="28"/>
                <w:szCs w:val="28"/>
              </w:rPr>
              <w:t>Cantonal</w:t>
            </w:r>
            <w:r w:rsidRPr="0069117E">
              <w:rPr>
                <w:b/>
                <w:sz w:val="28"/>
                <w:szCs w:val="28"/>
              </w:rPr>
              <w:t xml:space="preserve"> de Emergencias y Contingencias</w:t>
            </w:r>
          </w:p>
          <w:p w:rsidR="00D05B45" w:rsidRPr="0069117E" w:rsidRDefault="00D05B45" w:rsidP="0069117E">
            <w:pPr>
              <w:pStyle w:val="Text1"/>
              <w:keepLines w:val="0"/>
              <w:jc w:val="center"/>
              <w:rPr>
                <w:b/>
                <w:sz w:val="28"/>
                <w:szCs w:val="28"/>
              </w:rPr>
            </w:pPr>
            <w:r w:rsidRPr="0069117E">
              <w:rPr>
                <w:b/>
                <w:sz w:val="28"/>
                <w:szCs w:val="28"/>
              </w:rPr>
              <w:t>Manual de Protocolos del Sistema de Comando de Incidentes</w:t>
            </w:r>
          </w:p>
        </w:tc>
      </w:tr>
      <w:tr w:rsidR="0069117E">
        <w:trPr>
          <w:cantSplit/>
          <w:trHeight w:val="285"/>
        </w:trPr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69117E" w:rsidRDefault="0069117E" w:rsidP="0076178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Nombre del protocolo: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noWrap/>
          </w:tcPr>
          <w:p w:rsidR="0069117E" w:rsidRDefault="0069117E" w:rsidP="00761782">
            <w:pPr>
              <w:pStyle w:val="Text1"/>
              <w:keepLines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Actualizado a: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9117E" w:rsidRDefault="0069117E" w:rsidP="0076178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Registro del protocolo: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9117E" w:rsidRDefault="0069117E" w:rsidP="00761782">
            <w:pPr>
              <w:pStyle w:val="Text1"/>
              <w:keepLines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Institución Responsable:</w:t>
            </w:r>
          </w:p>
          <w:p w:rsidR="0069117E" w:rsidRDefault="0069117E" w:rsidP="00761782">
            <w:pPr>
              <w:pStyle w:val="Text1"/>
              <w:keepLines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9117E" w:rsidRDefault="0069117E" w:rsidP="0076178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Páginas:</w:t>
            </w:r>
          </w:p>
        </w:tc>
      </w:tr>
      <w:tr w:rsidR="00D05B45">
        <w:trPr>
          <w:cantSplit/>
          <w:trHeight w:val="285"/>
        </w:trPr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05B45" w:rsidRPr="0069117E" w:rsidRDefault="00D05B45" w:rsidP="00FB28E3">
            <w:pPr>
              <w:jc w:val="center"/>
              <w:rPr>
                <w:sz w:val="22"/>
                <w:szCs w:val="22"/>
              </w:rPr>
            </w:pPr>
          </w:p>
          <w:p w:rsidR="00D05B45" w:rsidRPr="0069117E" w:rsidRDefault="0069117E" w:rsidP="00FB28E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Incendios Estructurales e I</w:t>
            </w:r>
            <w:r w:rsidRPr="0069117E">
              <w:rPr>
                <w:b/>
                <w:sz w:val="22"/>
                <w:szCs w:val="22"/>
              </w:rPr>
              <w:t>ndustriales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</w:tcPr>
          <w:p w:rsidR="00D05B45" w:rsidRPr="0069117E" w:rsidRDefault="00D05B45" w:rsidP="00FB28E3">
            <w:pPr>
              <w:pStyle w:val="Text1"/>
              <w:keepLines w:val="0"/>
              <w:jc w:val="center"/>
              <w:rPr>
                <w:sz w:val="22"/>
                <w:szCs w:val="22"/>
              </w:rPr>
            </w:pPr>
          </w:p>
          <w:p w:rsidR="00D05B45" w:rsidRPr="0069117E" w:rsidRDefault="0061124E" w:rsidP="00FB28E3">
            <w:pPr>
              <w:pStyle w:val="Text1"/>
              <w:keepLine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Jul</w:t>
            </w:r>
            <w:r w:rsidR="00692421">
              <w:rPr>
                <w:b/>
                <w:sz w:val="22"/>
                <w:szCs w:val="22"/>
              </w:rPr>
              <w:t>-2010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05B45" w:rsidRPr="0069117E" w:rsidRDefault="00D05B45" w:rsidP="00FB28E3">
            <w:pPr>
              <w:jc w:val="center"/>
              <w:rPr>
                <w:sz w:val="22"/>
                <w:szCs w:val="22"/>
              </w:rPr>
            </w:pPr>
          </w:p>
          <w:p w:rsidR="00D05B45" w:rsidRPr="0069117E" w:rsidRDefault="00326368" w:rsidP="00FB28E3">
            <w:pPr>
              <w:jc w:val="center"/>
              <w:rPr>
                <w:b/>
                <w:sz w:val="22"/>
                <w:szCs w:val="22"/>
              </w:rPr>
            </w:pPr>
            <w:r w:rsidRPr="0069117E">
              <w:rPr>
                <w:b/>
                <w:sz w:val="22"/>
                <w:szCs w:val="22"/>
              </w:rPr>
              <w:t>IE</w:t>
            </w:r>
            <w:r w:rsidR="00D05B45" w:rsidRPr="0069117E">
              <w:rPr>
                <w:b/>
                <w:sz w:val="22"/>
                <w:szCs w:val="22"/>
              </w:rPr>
              <w:t xml:space="preserve"> - 001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05B45" w:rsidRPr="0069117E" w:rsidRDefault="00D05B45" w:rsidP="00FB28E3">
            <w:pPr>
              <w:pStyle w:val="Text1"/>
              <w:keepLines w:val="0"/>
              <w:jc w:val="center"/>
              <w:rPr>
                <w:sz w:val="22"/>
                <w:szCs w:val="22"/>
              </w:rPr>
            </w:pPr>
          </w:p>
          <w:p w:rsidR="00D05B45" w:rsidRPr="0069117E" w:rsidRDefault="00D05B45" w:rsidP="00FB28E3">
            <w:pPr>
              <w:pStyle w:val="Text1"/>
              <w:keepLines w:val="0"/>
              <w:jc w:val="center"/>
              <w:rPr>
                <w:b/>
                <w:sz w:val="22"/>
                <w:szCs w:val="22"/>
              </w:rPr>
            </w:pPr>
            <w:r w:rsidRPr="0069117E">
              <w:rPr>
                <w:b/>
                <w:sz w:val="22"/>
                <w:szCs w:val="22"/>
              </w:rPr>
              <w:t>C</w:t>
            </w:r>
            <w:r w:rsidR="00326368" w:rsidRPr="0069117E">
              <w:rPr>
                <w:b/>
                <w:sz w:val="22"/>
                <w:szCs w:val="22"/>
              </w:rPr>
              <w:t>uerpo de Bomberos de Guayaquil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69117E" w:rsidRDefault="0069117E" w:rsidP="00FB28E3">
            <w:pPr>
              <w:pStyle w:val="Text1"/>
              <w:keepLines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05B45" w:rsidRPr="0069117E" w:rsidRDefault="00A405AE" w:rsidP="00FB28E3">
            <w:pPr>
              <w:pStyle w:val="Text1"/>
              <w:keepLine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de 3</w:t>
            </w:r>
          </w:p>
        </w:tc>
      </w:tr>
      <w:tr w:rsidR="00D05B45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5B45" w:rsidRPr="0069117E" w:rsidRDefault="00D05B45" w:rsidP="00FB28E3">
            <w:pPr>
              <w:rPr>
                <w:b/>
                <w:bCs/>
                <w:sz w:val="22"/>
                <w:szCs w:val="22"/>
              </w:rPr>
            </w:pPr>
            <w:r w:rsidRPr="0069117E">
              <w:rPr>
                <w:b/>
                <w:bCs/>
                <w:sz w:val="22"/>
                <w:szCs w:val="22"/>
              </w:rPr>
              <w:t>Propósito:</w:t>
            </w:r>
          </w:p>
          <w:p w:rsidR="00D05B45" w:rsidRPr="0069117E" w:rsidRDefault="00D05B45" w:rsidP="00FB28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05B45" w:rsidRDefault="00430FFB" w:rsidP="00FB28E3">
            <w:r>
              <w:t xml:space="preserve"> Establecer un procedimiento</w:t>
            </w:r>
            <w:r w:rsidR="00D05B45">
              <w:t xml:space="preserve"> general a seguir </w:t>
            </w:r>
            <w:r>
              <w:t xml:space="preserve">durante el desarrollo de una emergencia de incendios estructurales e industriales. </w:t>
            </w:r>
          </w:p>
        </w:tc>
      </w:tr>
      <w:tr w:rsidR="00D05B45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5B45" w:rsidRPr="0069117E" w:rsidRDefault="00D05B45" w:rsidP="00FB28E3">
            <w:pPr>
              <w:rPr>
                <w:b/>
                <w:bCs/>
                <w:sz w:val="22"/>
                <w:szCs w:val="22"/>
              </w:rPr>
            </w:pPr>
            <w:r w:rsidRPr="0069117E">
              <w:rPr>
                <w:b/>
                <w:bCs/>
                <w:sz w:val="22"/>
                <w:szCs w:val="22"/>
              </w:rPr>
              <w:t>Alcance:</w:t>
            </w:r>
          </w:p>
          <w:p w:rsidR="00D05B45" w:rsidRPr="0069117E" w:rsidRDefault="00D05B45" w:rsidP="00FB28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05B45" w:rsidRDefault="00D05B45" w:rsidP="00FB28E3">
            <w:r>
              <w:t xml:space="preserve"> </w:t>
            </w:r>
            <w:r w:rsidR="003A415D">
              <w:t>Cantón</w:t>
            </w:r>
            <w:r>
              <w:t xml:space="preserve"> Guayaquil</w:t>
            </w:r>
          </w:p>
        </w:tc>
      </w:tr>
      <w:tr w:rsidR="00D05B45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5B45" w:rsidRPr="0069117E" w:rsidRDefault="00D05B45" w:rsidP="00FB28E3">
            <w:pPr>
              <w:rPr>
                <w:b/>
                <w:bCs/>
                <w:sz w:val="22"/>
                <w:szCs w:val="22"/>
              </w:rPr>
            </w:pPr>
            <w:r w:rsidRPr="0069117E">
              <w:rPr>
                <w:b/>
                <w:bCs/>
                <w:sz w:val="22"/>
                <w:szCs w:val="22"/>
              </w:rPr>
              <w:t>Prioridades:</w:t>
            </w:r>
          </w:p>
          <w:p w:rsidR="00D05B45" w:rsidRPr="0069117E" w:rsidRDefault="00D05B45" w:rsidP="00FB28E3">
            <w:pPr>
              <w:rPr>
                <w:b/>
                <w:bCs/>
                <w:sz w:val="22"/>
                <w:szCs w:val="22"/>
              </w:rPr>
            </w:pPr>
          </w:p>
          <w:p w:rsidR="00D05B45" w:rsidRPr="0069117E" w:rsidRDefault="00D05B45" w:rsidP="00FB28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05B45" w:rsidRDefault="00D05B45" w:rsidP="00FB28E3">
            <w:r>
              <w:t xml:space="preserve"> 1.- Garantizar la seguridad del personal de primera respuesta, víctimas y del área afectada, por encima de cualquier otra  consideración.</w:t>
            </w:r>
          </w:p>
          <w:p w:rsidR="00D05B45" w:rsidRDefault="00D05B45" w:rsidP="00FB28E3">
            <w:r>
              <w:t xml:space="preserve"> 2.- </w:t>
            </w:r>
            <w:r w:rsidR="006E29D1">
              <w:t>D</w:t>
            </w:r>
            <w:r w:rsidR="00430FFB">
              <w:t>ar el aviso lo más pronto posible para lograr una pronta reacción del Cuerpo de Bomberos.</w:t>
            </w:r>
            <w:r>
              <w:t xml:space="preserve">  </w:t>
            </w:r>
          </w:p>
          <w:p w:rsidR="00D05B45" w:rsidRDefault="00D05B45" w:rsidP="00FB28E3">
            <w:r>
              <w:t xml:space="preserve"> 3.- </w:t>
            </w:r>
            <w:r w:rsidR="00430FFB">
              <w:t>Evitar la propagación de las consecuencias del incidente.</w:t>
            </w:r>
          </w:p>
          <w:p w:rsidR="00D05B45" w:rsidRDefault="00F82318" w:rsidP="00FB28E3">
            <w:r>
              <w:t xml:space="preserve"> 4.- Evacuación de víctimas o posibles víctimas de áreas de afectación.</w:t>
            </w:r>
          </w:p>
          <w:p w:rsidR="00432925" w:rsidRDefault="00432925" w:rsidP="00FB28E3"/>
        </w:tc>
      </w:tr>
      <w:tr w:rsidR="00D05B45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D05B45" w:rsidRPr="0069117E" w:rsidRDefault="00D05B45" w:rsidP="00FB28E3">
            <w:pPr>
              <w:rPr>
                <w:b/>
                <w:bCs/>
                <w:sz w:val="22"/>
                <w:szCs w:val="22"/>
              </w:rPr>
            </w:pPr>
            <w:r w:rsidRPr="0069117E">
              <w:rPr>
                <w:b/>
                <w:bCs/>
                <w:sz w:val="22"/>
                <w:szCs w:val="22"/>
              </w:rPr>
              <w:t>Normas de seguridad:</w:t>
            </w:r>
          </w:p>
          <w:p w:rsidR="00D05B45" w:rsidRPr="0069117E" w:rsidRDefault="00D05B45" w:rsidP="00FB28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</w:tcPr>
          <w:p w:rsidR="00D05B45" w:rsidRDefault="00D05B45" w:rsidP="00FB28E3">
            <w:r>
              <w:t xml:space="preserve"> 1.- Nombrar un responsable </w:t>
            </w:r>
            <w:r w:rsidR="00430FFB">
              <w:t xml:space="preserve">a cargo </w:t>
            </w:r>
            <w:r>
              <w:t>de la seguridad en el lugar del incidente.</w:t>
            </w:r>
          </w:p>
          <w:p w:rsidR="00D05B45" w:rsidRDefault="00D05B45" w:rsidP="00FB28E3">
            <w:r>
              <w:t xml:space="preserve"> 2.- Usar todo el equipo de protección personal establecido </w:t>
            </w:r>
            <w:r w:rsidR="00F82318">
              <w:t>para este tipo de respuestas.</w:t>
            </w:r>
          </w:p>
          <w:p w:rsidR="00D05B45" w:rsidRDefault="00F82318" w:rsidP="00FB28E3">
            <w:r>
              <w:t xml:space="preserve"> 3</w:t>
            </w:r>
            <w:r w:rsidR="00D05B45">
              <w:t>.- Mantener estrictamente el número necesario del personal en la escena, para la atención del incidente.</w:t>
            </w:r>
          </w:p>
          <w:p w:rsidR="00432925" w:rsidRDefault="00432925" w:rsidP="00FB28E3"/>
        </w:tc>
      </w:tr>
      <w:tr w:rsidR="00D05B45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D05B45" w:rsidRPr="0069117E" w:rsidRDefault="00D05B45" w:rsidP="00FB28E3">
            <w:pPr>
              <w:rPr>
                <w:b/>
                <w:bCs/>
                <w:sz w:val="22"/>
                <w:szCs w:val="22"/>
              </w:rPr>
            </w:pPr>
            <w:r w:rsidRPr="0069117E">
              <w:rPr>
                <w:b/>
                <w:bCs/>
                <w:sz w:val="22"/>
                <w:szCs w:val="22"/>
              </w:rPr>
              <w:t>Acciones de preparación conjunta:</w:t>
            </w: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B45" w:rsidRDefault="00D05B45" w:rsidP="00FB28E3">
            <w:r>
              <w:t xml:space="preserve"> 1.- Capacitar al personal </w:t>
            </w:r>
            <w:r w:rsidR="000F0028">
              <w:t>en procesos de evacuación y asistencia a víctimas.</w:t>
            </w:r>
          </w:p>
          <w:p w:rsidR="00D05B45" w:rsidRDefault="00D05B45" w:rsidP="00FB28E3">
            <w:r>
              <w:t xml:space="preserve"> 2.- Establecer </w:t>
            </w:r>
            <w:r w:rsidR="000F0028">
              <w:t xml:space="preserve">programas de contingencia para control de incendios en áreas críticas. </w:t>
            </w:r>
          </w:p>
          <w:p w:rsidR="00432925" w:rsidRDefault="00D05B45" w:rsidP="00FB28E3">
            <w:r>
              <w:t xml:space="preserve"> 3.- Establecer programas de entrenamiento</w:t>
            </w:r>
            <w:r w:rsidR="008A750C">
              <w:t xml:space="preserve"> y coordinación de funciones inter-institucional</w:t>
            </w:r>
            <w:r w:rsidR="006E29D1">
              <w:t>es</w:t>
            </w:r>
            <w:r w:rsidR="008A750C">
              <w:t>.</w:t>
            </w:r>
          </w:p>
          <w:p w:rsidR="00432925" w:rsidRDefault="00432925" w:rsidP="00FB28E3"/>
        </w:tc>
      </w:tr>
      <w:tr w:rsidR="00D05B45">
        <w:trPr>
          <w:cantSplit/>
          <w:trHeight w:val="28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D05B45" w:rsidRPr="0069117E" w:rsidRDefault="00D05B45" w:rsidP="00FB28E3">
            <w:pPr>
              <w:rPr>
                <w:b/>
                <w:bCs/>
                <w:sz w:val="22"/>
                <w:szCs w:val="22"/>
              </w:rPr>
            </w:pPr>
            <w:r w:rsidRPr="0069117E">
              <w:rPr>
                <w:b/>
                <w:bCs/>
                <w:sz w:val="22"/>
                <w:szCs w:val="22"/>
              </w:rPr>
              <w:t>Anotaciones:</w:t>
            </w:r>
          </w:p>
          <w:p w:rsidR="00D05B45" w:rsidRPr="0069117E" w:rsidRDefault="00D05B45" w:rsidP="00FB28E3">
            <w:pPr>
              <w:rPr>
                <w:b/>
                <w:bCs/>
                <w:sz w:val="22"/>
                <w:szCs w:val="22"/>
              </w:rPr>
            </w:pPr>
          </w:p>
          <w:p w:rsidR="00D05B45" w:rsidRPr="0069117E" w:rsidRDefault="00D05B45" w:rsidP="00FB28E3">
            <w:pPr>
              <w:rPr>
                <w:b/>
                <w:bCs/>
                <w:sz w:val="22"/>
                <w:szCs w:val="22"/>
              </w:rPr>
            </w:pPr>
          </w:p>
          <w:p w:rsidR="00D05B45" w:rsidRPr="0069117E" w:rsidRDefault="00D05B45" w:rsidP="00FB28E3">
            <w:pPr>
              <w:rPr>
                <w:b/>
                <w:bCs/>
                <w:sz w:val="22"/>
                <w:szCs w:val="22"/>
              </w:rPr>
            </w:pPr>
          </w:p>
          <w:p w:rsidR="00D05B45" w:rsidRPr="0069117E" w:rsidRDefault="00D05B45" w:rsidP="00FB28E3">
            <w:pPr>
              <w:rPr>
                <w:b/>
                <w:bCs/>
                <w:sz w:val="22"/>
                <w:szCs w:val="22"/>
              </w:rPr>
            </w:pPr>
          </w:p>
          <w:p w:rsidR="00D05B45" w:rsidRPr="0069117E" w:rsidRDefault="00D05B45" w:rsidP="00FB28E3">
            <w:pPr>
              <w:rPr>
                <w:b/>
                <w:bCs/>
                <w:sz w:val="22"/>
                <w:szCs w:val="22"/>
              </w:rPr>
            </w:pPr>
          </w:p>
          <w:p w:rsidR="00D05B45" w:rsidRPr="0069117E" w:rsidRDefault="00D05B45" w:rsidP="00FB28E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B45" w:rsidRDefault="00D05B45" w:rsidP="00FB28E3">
            <w:r>
              <w:t>Este protocolo es un acuerdo entre instituciones. No sustituye el entrenamiento ni las decisiones de coordinación en el terreno.</w:t>
            </w:r>
          </w:p>
          <w:p w:rsidR="00D05B45" w:rsidRDefault="00D05B45" w:rsidP="00FB28E3">
            <w:r>
              <w:t xml:space="preserve">Cada entidad es responsable de sus procedimientos operativos, la implementación de los mismos y la evaluación de sus </w:t>
            </w:r>
            <w:r w:rsidR="00735A95">
              <w:t xml:space="preserve"> </w:t>
            </w:r>
            <w:r>
              <w:t>operaciones.</w:t>
            </w:r>
          </w:p>
          <w:p w:rsidR="00D05B45" w:rsidRDefault="00D05B45" w:rsidP="00FB28E3">
            <w:r>
              <w:t>Este protocolo será sujeto a revisión anualmente y será el equipo técnico quien pueda modificarlo en cualquiera de sus partes.</w:t>
            </w:r>
          </w:p>
          <w:p w:rsidR="00D05B45" w:rsidRDefault="00D05B45" w:rsidP="00FB28E3">
            <w:r>
              <w:t>Cualquier sugerencia o aporte a este protocolo dirigirse a :</w:t>
            </w:r>
          </w:p>
          <w:p w:rsidR="00692421" w:rsidRPr="00692421" w:rsidRDefault="00692421" w:rsidP="00692421">
            <w:pPr>
              <w:jc w:val="right"/>
              <w:rPr>
                <w:b/>
              </w:rPr>
            </w:pPr>
            <w:r w:rsidRPr="00692421">
              <w:rPr>
                <w:b/>
              </w:rPr>
              <w:t xml:space="preserve">Equipo Técnico SCI: CSCG, Av. J.T. Marengo </w:t>
            </w:r>
          </w:p>
          <w:p w:rsidR="00692421" w:rsidRPr="00692421" w:rsidRDefault="00692421" w:rsidP="00692421">
            <w:pPr>
              <w:jc w:val="right"/>
              <w:rPr>
                <w:b/>
              </w:rPr>
            </w:pPr>
            <w:r w:rsidRPr="00692421">
              <w:rPr>
                <w:b/>
              </w:rPr>
              <w:t>Telf. (593 – 4) 2598001</w:t>
            </w:r>
          </w:p>
          <w:p w:rsidR="00692421" w:rsidRPr="00692421" w:rsidRDefault="00692421" w:rsidP="00692421">
            <w:pPr>
              <w:jc w:val="right"/>
              <w:rPr>
                <w:b/>
              </w:rPr>
            </w:pPr>
            <w:r w:rsidRPr="00692421">
              <w:rPr>
                <w:b/>
              </w:rPr>
              <w:t xml:space="preserve">procesoscigye@guayaquil.gov.ec </w:t>
            </w:r>
          </w:p>
          <w:p w:rsidR="00D05B45" w:rsidRPr="00B944C8" w:rsidRDefault="00692421" w:rsidP="00692421">
            <w:pPr>
              <w:jc w:val="right"/>
              <w:rPr>
                <w:b/>
              </w:rPr>
            </w:pPr>
            <w:r w:rsidRPr="00692421">
              <w:rPr>
                <w:b/>
              </w:rPr>
              <w:t>Guayaquil - Ecuador</w:t>
            </w:r>
          </w:p>
        </w:tc>
      </w:tr>
    </w:tbl>
    <w:p w:rsidR="00DD0998" w:rsidRDefault="00D05B45">
      <w:pPr>
        <w:rPr>
          <w:rFonts w:eastAsia="Arial Unicode MS" w:cs="Arial"/>
          <w:b/>
          <w:bCs/>
          <w:sz w:val="32"/>
          <w:szCs w:val="24"/>
        </w:rPr>
      </w:pPr>
      <w:r>
        <w:br w:type="page"/>
      </w:r>
      <w:r w:rsidR="00DD0998">
        <w:rPr>
          <w:rFonts w:eastAsia="Arial Unicode MS" w:cs="Arial"/>
          <w:b/>
          <w:bCs/>
          <w:sz w:val="32"/>
          <w:szCs w:val="24"/>
        </w:rPr>
        <w:lastRenderedPageBreak/>
        <w:t xml:space="preserve">PROTOCOLO </w:t>
      </w:r>
      <w:r w:rsidR="0069117E">
        <w:rPr>
          <w:rFonts w:eastAsia="Arial Unicode MS" w:cs="Arial"/>
          <w:b/>
          <w:bCs/>
          <w:sz w:val="32"/>
          <w:szCs w:val="24"/>
        </w:rPr>
        <w:t>IE – 001</w:t>
      </w:r>
    </w:p>
    <w:tbl>
      <w:tblPr>
        <w:tblW w:w="13859" w:type="dxa"/>
        <w:tblInd w:w="-4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0"/>
        <w:gridCol w:w="8954"/>
        <w:gridCol w:w="288"/>
        <w:gridCol w:w="288"/>
        <w:gridCol w:w="288"/>
        <w:gridCol w:w="275"/>
        <w:gridCol w:w="276"/>
        <w:gridCol w:w="320"/>
        <w:gridCol w:w="280"/>
        <w:gridCol w:w="280"/>
        <w:gridCol w:w="280"/>
        <w:gridCol w:w="250"/>
      </w:tblGrid>
      <w:tr w:rsidR="00DD0998">
        <w:trPr>
          <w:cantSplit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D0998" w:rsidRDefault="00DD0998">
            <w:pPr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       </w:t>
            </w:r>
          </w:p>
          <w:p w:rsidR="00DD0998" w:rsidRDefault="00DD0998">
            <w:pPr>
              <w:rPr>
                <w:rFonts w:cs="Arial"/>
                <w:b/>
                <w:bCs/>
                <w:sz w:val="28"/>
              </w:rPr>
            </w:pPr>
          </w:p>
          <w:p w:rsidR="00DD0998" w:rsidRDefault="00DD0998">
            <w:pPr>
              <w:rPr>
                <w:rFonts w:cs="Arial"/>
                <w:b/>
                <w:bCs/>
                <w:sz w:val="28"/>
              </w:rPr>
            </w:pPr>
          </w:p>
          <w:p w:rsidR="00DD0998" w:rsidRDefault="00DD0998">
            <w:pPr>
              <w:rPr>
                <w:rFonts w:cs="Arial"/>
                <w:b/>
                <w:bCs/>
                <w:sz w:val="28"/>
              </w:rPr>
            </w:pPr>
          </w:p>
          <w:p w:rsidR="00DD0998" w:rsidRDefault="00DD0998">
            <w:pPr>
              <w:rPr>
                <w:rFonts w:cs="Arial"/>
                <w:b/>
                <w:bCs/>
                <w:sz w:val="28"/>
              </w:rPr>
            </w:pPr>
          </w:p>
          <w:p w:rsidR="00DD0998" w:rsidRDefault="00DD0998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  <w:r>
              <w:rPr>
                <w:rFonts w:cs="Arial"/>
                <w:b/>
                <w:bCs/>
                <w:sz w:val="28"/>
              </w:rPr>
              <w:t>FUNCIONES</w:t>
            </w:r>
          </w:p>
        </w:tc>
        <w:tc>
          <w:tcPr>
            <w:tcW w:w="89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DD0998" w:rsidRDefault="00DD0998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</w:p>
          <w:p w:rsidR="00DD0998" w:rsidRDefault="00DD0998">
            <w:pPr>
              <w:pStyle w:val="Subheading"/>
              <w:keepNext w:val="0"/>
              <w:tabs>
                <w:tab w:val="clear" w:pos="8640"/>
              </w:tabs>
              <w:spacing w:before="0"/>
              <w:rPr>
                <w:rFonts w:eastAsia="Arial Unicode MS" w:cs="Arial"/>
                <w:bCs/>
                <w:szCs w:val="24"/>
              </w:rPr>
            </w:pPr>
          </w:p>
          <w:p w:rsidR="00DD0998" w:rsidRDefault="00DD0998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</w:p>
          <w:p w:rsidR="00DD0998" w:rsidRDefault="00DD0998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</w:p>
          <w:p w:rsidR="00DD0998" w:rsidRDefault="00DD0998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</w:p>
          <w:p w:rsidR="00DD0998" w:rsidRDefault="00DD0998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  <w:r>
              <w:rPr>
                <w:rFonts w:eastAsia="Arial Unicode MS" w:cs="Arial"/>
                <w:b/>
                <w:bCs/>
                <w:sz w:val="28"/>
                <w:szCs w:val="24"/>
              </w:rPr>
              <w:t>Acciones esperadas de cada institución</w:t>
            </w:r>
          </w:p>
        </w:tc>
        <w:tc>
          <w:tcPr>
            <w:tcW w:w="282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DD0998" w:rsidRDefault="0058201F">
            <w:pPr>
              <w:rPr>
                <w:rFonts w:eastAsia="Arial Unicode MS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Responsables y apoyo</w:t>
            </w:r>
            <w:r w:rsidR="00DD0998">
              <w:rPr>
                <w:b/>
                <w:bCs/>
                <w:sz w:val="24"/>
              </w:rPr>
              <w:t>:</w:t>
            </w:r>
          </w:p>
        </w:tc>
      </w:tr>
      <w:tr w:rsidR="00DD0998">
        <w:trPr>
          <w:cantSplit/>
        </w:trPr>
        <w:tc>
          <w:tcPr>
            <w:tcW w:w="20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0998" w:rsidRDefault="00DD0998">
            <w:pPr>
              <w:rPr>
                <w:rFonts w:eastAsia="Arial Unicode MS" w:cs="Arial"/>
                <w:b/>
                <w:bCs/>
                <w:szCs w:val="24"/>
              </w:rPr>
            </w:pPr>
          </w:p>
        </w:tc>
        <w:tc>
          <w:tcPr>
            <w:tcW w:w="895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0998" w:rsidRDefault="00DD0998">
            <w:pPr>
              <w:rPr>
                <w:rFonts w:eastAsia="Arial Unicode MS" w:cs="Arial"/>
                <w:b/>
                <w:bCs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998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2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9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98" w:rsidRDefault="00DD0998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10</w:t>
            </w:r>
          </w:p>
        </w:tc>
      </w:tr>
      <w:tr w:rsidR="00DD0998" w:rsidRPr="0061124E" w:rsidTr="00752CB5">
        <w:trPr>
          <w:cantSplit/>
          <w:trHeight w:val="1540"/>
        </w:trPr>
        <w:tc>
          <w:tcPr>
            <w:tcW w:w="20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998" w:rsidRDefault="00DD0998">
            <w:pPr>
              <w:rPr>
                <w:rFonts w:eastAsia="Arial Unicode MS" w:cs="Arial"/>
                <w:b/>
                <w:bCs/>
                <w:szCs w:val="24"/>
              </w:rPr>
            </w:pPr>
          </w:p>
        </w:tc>
        <w:tc>
          <w:tcPr>
            <w:tcW w:w="895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0998" w:rsidRDefault="00DD0998">
            <w:pPr>
              <w:rPr>
                <w:rFonts w:eastAsia="Arial Unicode MS" w:cs="Arial"/>
                <w:b/>
                <w:bCs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61124E" w:rsidRDefault="00CB0697">
            <w:pPr>
              <w:rPr>
                <w:rFonts w:eastAsia="Arial Unicode MS" w:cs="Arial"/>
                <w:sz w:val="18"/>
                <w:szCs w:val="18"/>
              </w:rPr>
            </w:pPr>
            <w:r w:rsidRPr="0061124E">
              <w:rPr>
                <w:rFonts w:eastAsia="Arial Unicode MS" w:cs="Arial"/>
                <w:sz w:val="18"/>
                <w:szCs w:val="18"/>
              </w:rPr>
              <w:t>CTG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61124E" w:rsidRDefault="00CB0697">
            <w:pPr>
              <w:pStyle w:val="Text1"/>
              <w:keepLines w:val="0"/>
              <w:rPr>
                <w:rFonts w:eastAsia="Arial Unicode MS" w:cs="Arial"/>
                <w:sz w:val="18"/>
                <w:szCs w:val="18"/>
              </w:rPr>
            </w:pPr>
            <w:r w:rsidRPr="0061124E">
              <w:rPr>
                <w:rFonts w:eastAsia="Arial Unicode MS" w:cs="Arial"/>
                <w:sz w:val="18"/>
                <w:szCs w:val="18"/>
              </w:rPr>
              <w:t>PN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61124E" w:rsidRDefault="00CB0697">
            <w:pPr>
              <w:rPr>
                <w:rFonts w:eastAsia="Arial Unicode MS" w:cs="Arial"/>
                <w:sz w:val="18"/>
                <w:szCs w:val="18"/>
              </w:rPr>
            </w:pPr>
            <w:r w:rsidRPr="0061124E">
              <w:rPr>
                <w:rFonts w:eastAsia="Arial Unicode MS" w:cs="Arial"/>
                <w:sz w:val="18"/>
                <w:szCs w:val="18"/>
              </w:rPr>
              <w:t>BCBG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61124E" w:rsidRDefault="00CB0697">
            <w:pPr>
              <w:rPr>
                <w:rFonts w:eastAsia="Arial Unicode MS" w:cs="Arial"/>
                <w:sz w:val="18"/>
                <w:szCs w:val="18"/>
              </w:rPr>
            </w:pPr>
            <w:r w:rsidRPr="0061124E">
              <w:rPr>
                <w:rFonts w:eastAsia="Arial Unicode MS" w:cs="Arial"/>
                <w:sz w:val="18"/>
                <w:szCs w:val="18"/>
              </w:rPr>
              <w:t>CR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61124E" w:rsidRDefault="00752CB5">
            <w:pPr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SNGR (U. Resp.)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61124E" w:rsidRDefault="00CB0697">
            <w:pPr>
              <w:rPr>
                <w:rFonts w:eastAsia="Arial Unicode MS" w:cs="Arial"/>
                <w:sz w:val="18"/>
                <w:szCs w:val="18"/>
              </w:rPr>
            </w:pPr>
            <w:r w:rsidRPr="0061124E">
              <w:rPr>
                <w:rFonts w:eastAsia="Arial Unicode MS" w:cs="Arial"/>
                <w:sz w:val="18"/>
                <w:szCs w:val="18"/>
              </w:rPr>
              <w:t>FFAA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61124E" w:rsidRDefault="00CB0697">
            <w:pPr>
              <w:rPr>
                <w:rFonts w:eastAsia="Arial Unicode MS" w:cs="Arial"/>
                <w:sz w:val="18"/>
                <w:szCs w:val="18"/>
              </w:rPr>
            </w:pPr>
            <w:r w:rsidRPr="0061124E">
              <w:rPr>
                <w:rFonts w:eastAsia="Arial Unicode MS" w:cs="Arial"/>
                <w:sz w:val="18"/>
                <w:szCs w:val="18"/>
              </w:rPr>
              <w:t>Servicios Bas.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61124E" w:rsidRDefault="00720E42">
            <w:pPr>
              <w:rPr>
                <w:rFonts w:eastAsia="Arial Unicode MS" w:cs="Arial"/>
                <w:sz w:val="18"/>
                <w:szCs w:val="18"/>
              </w:rPr>
            </w:pPr>
            <w:r w:rsidRPr="0061124E">
              <w:rPr>
                <w:rFonts w:eastAsia="Arial Unicode MS" w:cs="Arial"/>
                <w:sz w:val="18"/>
                <w:szCs w:val="18"/>
              </w:rPr>
              <w:t>H</w:t>
            </w:r>
            <w:r w:rsidR="00CB0697" w:rsidRPr="0061124E">
              <w:rPr>
                <w:rFonts w:eastAsia="Arial Unicode MS" w:cs="Arial"/>
                <w:sz w:val="18"/>
                <w:szCs w:val="18"/>
              </w:rPr>
              <w:t>ospitales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61124E" w:rsidRDefault="00720E42">
            <w:pPr>
              <w:rPr>
                <w:rFonts w:eastAsia="Arial Unicode MS" w:cs="Arial"/>
                <w:sz w:val="18"/>
                <w:szCs w:val="18"/>
              </w:rPr>
            </w:pPr>
            <w:r w:rsidRPr="0061124E">
              <w:rPr>
                <w:rFonts w:eastAsia="Arial Unicode MS" w:cs="Arial"/>
                <w:sz w:val="18"/>
                <w:szCs w:val="18"/>
              </w:rPr>
              <w:t>Municipio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DD0998" w:rsidRPr="0061124E" w:rsidRDefault="00912D07">
            <w:pPr>
              <w:rPr>
                <w:rFonts w:eastAsia="Arial Unicode MS" w:cs="Arial"/>
                <w:sz w:val="18"/>
                <w:szCs w:val="18"/>
              </w:rPr>
            </w:pPr>
            <w:r w:rsidRPr="0061124E">
              <w:rPr>
                <w:rFonts w:eastAsia="Arial Unicode MS" w:cs="Arial"/>
                <w:sz w:val="18"/>
                <w:szCs w:val="18"/>
              </w:rPr>
              <w:t>CSCG</w:t>
            </w:r>
          </w:p>
        </w:tc>
      </w:tr>
      <w:tr w:rsidR="00960B8C" w:rsidRPr="0061124E"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60B8C" w:rsidRPr="0061124E" w:rsidRDefault="00960B8C">
            <w:pPr>
              <w:rPr>
                <w:rFonts w:eastAsia="Arial Unicode MS"/>
              </w:rPr>
            </w:pPr>
            <w:r w:rsidRPr="0061124E">
              <w:rPr>
                <w:rFonts w:eastAsia="Arial Unicode MS"/>
              </w:rPr>
              <w:t>1. Activación</w:t>
            </w: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60B8C" w:rsidRPr="0061124E" w:rsidRDefault="00960B8C" w:rsidP="00912D07">
            <w:pPr>
              <w:pStyle w:val="Text1"/>
              <w:keepLines w:val="0"/>
              <w:numPr>
                <w:ilvl w:val="0"/>
                <w:numId w:val="11"/>
              </w:numPr>
              <w:rPr>
                <w:rFonts w:eastAsia="Arial Unicode MS"/>
              </w:rPr>
            </w:pPr>
            <w:r w:rsidRPr="0061124E">
              <w:rPr>
                <w:rFonts w:eastAsia="Arial Unicode MS"/>
              </w:rPr>
              <w:t>Recepción de llamadas en instituciones de respuestas.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960B8C" w:rsidRPr="0061124E" w:rsidTr="00960B8C">
        <w:trPr>
          <w:cantSplit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60B8C" w:rsidRPr="0061124E" w:rsidRDefault="00960B8C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60B8C" w:rsidRPr="0061124E" w:rsidRDefault="00960B8C">
            <w:pPr>
              <w:pStyle w:val="Text1"/>
              <w:keepLines w:val="0"/>
              <w:numPr>
                <w:ilvl w:val="0"/>
                <w:numId w:val="11"/>
              </w:numPr>
              <w:rPr>
                <w:rFonts w:eastAsia="Arial Unicode MS"/>
              </w:rPr>
            </w:pPr>
            <w:r w:rsidRPr="0061124E">
              <w:rPr>
                <w:rFonts w:eastAsia="Arial Unicode MS"/>
              </w:rPr>
              <w:t>Registro de mayor cantidad de información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-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960B8C" w:rsidRPr="0061124E" w:rsidTr="00960B8C">
        <w:trPr>
          <w:cantSplit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60B8C" w:rsidRPr="0061124E" w:rsidRDefault="00960B8C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60B8C" w:rsidRPr="0061124E" w:rsidRDefault="00960B8C">
            <w:pPr>
              <w:pStyle w:val="Text1"/>
              <w:keepLines w:val="0"/>
              <w:numPr>
                <w:ilvl w:val="0"/>
                <w:numId w:val="11"/>
              </w:numPr>
              <w:rPr>
                <w:rFonts w:eastAsia="Arial Unicode MS"/>
              </w:rPr>
            </w:pPr>
            <w:r w:rsidRPr="0061124E">
              <w:rPr>
                <w:rFonts w:eastAsia="Arial Unicode MS"/>
              </w:rPr>
              <w:t>La central que reciba la llamada comunicara a la central del Cuerpo de Bomberos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B37E1C" w:rsidRPr="0061124E" w:rsidTr="00960B8C">
        <w:trPr>
          <w:cantSplit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37E1C" w:rsidRPr="0061124E" w:rsidRDefault="00B37E1C">
            <w:pPr>
              <w:rPr>
                <w:rFonts w:eastAsia="Arial Unicode MS"/>
              </w:rPr>
            </w:pPr>
            <w:r w:rsidRPr="0061124E">
              <w:rPr>
                <w:rFonts w:eastAsia="Arial Unicode MS"/>
              </w:rPr>
              <w:t>2. Despacho</w:t>
            </w: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B37E1C" w:rsidRPr="0061124E" w:rsidRDefault="00B37E1C" w:rsidP="00912D07">
            <w:pPr>
              <w:pStyle w:val="Text1"/>
              <w:keepLines w:val="0"/>
              <w:numPr>
                <w:ilvl w:val="0"/>
                <w:numId w:val="12"/>
              </w:numPr>
              <w:rPr>
                <w:rFonts w:eastAsia="Arial Unicode MS"/>
              </w:rPr>
            </w:pPr>
            <w:r w:rsidRPr="0061124E">
              <w:rPr>
                <w:rFonts w:eastAsia="Arial Unicode MS"/>
              </w:rPr>
              <w:t xml:space="preserve">La central del Cuerpo Bomberos, realizará el despacho de las unidades necesarias.  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1C" w:rsidRPr="0061124E" w:rsidRDefault="00B37E1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1C" w:rsidRPr="0061124E" w:rsidRDefault="00B37E1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1C" w:rsidRPr="0061124E" w:rsidRDefault="00B37E1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1C" w:rsidRPr="0061124E" w:rsidRDefault="00B37E1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1C" w:rsidRPr="0061124E" w:rsidRDefault="00B37E1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1C" w:rsidRPr="0061124E" w:rsidRDefault="00B37E1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1C" w:rsidRPr="0061124E" w:rsidRDefault="00B37E1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1C" w:rsidRPr="0061124E" w:rsidRDefault="00B37E1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1C" w:rsidRPr="0061124E" w:rsidRDefault="00B37E1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1C" w:rsidRPr="0061124E" w:rsidRDefault="00B37E1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960B8C" w:rsidRPr="0061124E" w:rsidTr="00960B8C">
        <w:trPr>
          <w:cantSplit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60B8C" w:rsidRPr="0061124E" w:rsidRDefault="00960B8C">
            <w:pPr>
              <w:rPr>
                <w:rFonts w:eastAsia="Arial Unicode MS"/>
              </w:rPr>
            </w:pPr>
            <w:r w:rsidRPr="0061124E">
              <w:rPr>
                <w:rFonts w:eastAsia="Arial Unicode MS"/>
              </w:rPr>
              <w:t>3. Arribo a la Zona</w:t>
            </w: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60B8C" w:rsidRPr="0061124E" w:rsidRDefault="00960B8C" w:rsidP="00912D07">
            <w:pPr>
              <w:pStyle w:val="Text1"/>
              <w:keepLines w:val="0"/>
              <w:numPr>
                <w:ilvl w:val="0"/>
                <w:numId w:val="13"/>
              </w:numPr>
              <w:rPr>
                <w:rFonts w:eastAsia="Arial Unicode MS"/>
              </w:rPr>
            </w:pPr>
            <w:r w:rsidRPr="0061124E">
              <w:rPr>
                <w:rFonts w:eastAsia="Arial Unicode MS"/>
              </w:rPr>
              <w:t>Asumir el comando al llegar al incidente y reportar a la central de comunicaciones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960B8C" w:rsidRPr="0061124E" w:rsidTr="00960B8C">
        <w:trPr>
          <w:cantSplit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60B8C" w:rsidRPr="0061124E" w:rsidRDefault="00960B8C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60B8C" w:rsidRPr="0061124E" w:rsidRDefault="00960B8C">
            <w:pPr>
              <w:pStyle w:val="Text1"/>
              <w:keepLines w:val="0"/>
              <w:numPr>
                <w:ilvl w:val="0"/>
                <w:numId w:val="13"/>
              </w:numPr>
              <w:rPr>
                <w:rFonts w:eastAsia="Arial Unicode MS"/>
              </w:rPr>
            </w:pPr>
            <w:r w:rsidRPr="0061124E">
              <w:rPr>
                <w:rFonts w:eastAsia="Arial Unicode MS"/>
              </w:rPr>
              <w:t>Establecer el Puesto de Comando (PC)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80728A" w:rsidRDefault="0080728A" w:rsidP="00960B8C">
            <w:pPr>
              <w:jc w:val="center"/>
              <w:rPr>
                <w:rFonts w:eastAsia="Arial Unicode MS" w:cs="Arial"/>
                <w:b/>
                <w:bCs/>
                <w:color w:val="FF0000"/>
              </w:rPr>
            </w:pPr>
            <w:r w:rsidRPr="0080728A">
              <w:rPr>
                <w:rFonts w:eastAsia="Arial Unicode MS" w:cs="Arial"/>
                <w:b/>
                <w:bCs/>
                <w:color w:val="FF0000"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960B8C" w:rsidRPr="0061124E" w:rsidTr="00960B8C">
        <w:trPr>
          <w:cantSplit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60B8C" w:rsidRPr="0061124E" w:rsidRDefault="00960B8C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60B8C" w:rsidRPr="0061124E" w:rsidRDefault="00960B8C">
            <w:pPr>
              <w:pStyle w:val="Text1"/>
              <w:keepLines w:val="0"/>
              <w:numPr>
                <w:ilvl w:val="0"/>
                <w:numId w:val="13"/>
              </w:numPr>
              <w:rPr>
                <w:rFonts w:eastAsia="Arial Unicode MS"/>
              </w:rPr>
            </w:pPr>
            <w:r w:rsidRPr="0061124E">
              <w:rPr>
                <w:rFonts w:eastAsia="Arial Unicode MS"/>
              </w:rPr>
              <w:t>Evaluar la situación, riesgos potenciales,  designar la ubicación del puesto de comando y la ruta de ingreso y egreso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80728A" w:rsidRDefault="0080728A" w:rsidP="00960B8C">
            <w:pPr>
              <w:jc w:val="center"/>
              <w:rPr>
                <w:rFonts w:eastAsia="Arial Unicode MS" w:cs="Arial"/>
                <w:b/>
                <w:bCs/>
                <w:color w:val="FF0000"/>
              </w:rPr>
            </w:pPr>
            <w:r w:rsidRPr="0080728A">
              <w:rPr>
                <w:rFonts w:eastAsia="Arial Unicode MS" w:cs="Arial"/>
                <w:b/>
                <w:bCs/>
                <w:color w:val="FF0000"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960B8C" w:rsidRPr="0061124E" w:rsidTr="00960B8C">
        <w:trPr>
          <w:cantSplit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60B8C" w:rsidRPr="0061124E" w:rsidRDefault="00960B8C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60B8C" w:rsidRPr="0061124E" w:rsidRDefault="00960B8C">
            <w:pPr>
              <w:pStyle w:val="Text1"/>
              <w:keepLines w:val="0"/>
              <w:numPr>
                <w:ilvl w:val="0"/>
                <w:numId w:val="13"/>
              </w:numPr>
              <w:rPr>
                <w:rFonts w:eastAsia="Arial Unicode MS"/>
              </w:rPr>
            </w:pPr>
            <w:r w:rsidRPr="0061124E">
              <w:rPr>
                <w:rFonts w:eastAsia="Arial Unicode MS"/>
              </w:rPr>
              <w:t>Nombrar al  Oficial de Seguridad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960B8C" w:rsidRPr="0061124E" w:rsidTr="00960B8C">
        <w:trPr>
          <w:cantSplit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60B8C" w:rsidRPr="0061124E" w:rsidRDefault="00960B8C">
            <w:pPr>
              <w:rPr>
                <w:rFonts w:eastAsia="Arial Unicode MS"/>
              </w:rPr>
            </w:pPr>
            <w:r w:rsidRPr="0061124E">
              <w:rPr>
                <w:rFonts w:eastAsia="Arial Unicode MS"/>
              </w:rPr>
              <w:t>4. Instalación del puesto de mando</w:t>
            </w: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60B8C" w:rsidRPr="0061124E" w:rsidRDefault="00960B8C" w:rsidP="00912D07">
            <w:pPr>
              <w:pStyle w:val="Text1"/>
              <w:keepLines w:val="0"/>
              <w:numPr>
                <w:ilvl w:val="0"/>
                <w:numId w:val="14"/>
              </w:numPr>
              <w:rPr>
                <w:rFonts w:eastAsia="Arial Unicode MS"/>
              </w:rPr>
            </w:pPr>
            <w:r w:rsidRPr="0061124E">
              <w:rPr>
                <w:rFonts w:eastAsia="Arial Unicode MS"/>
              </w:rPr>
              <w:t>Ubicar el puesto de comando en una zona segura.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80728A" w:rsidRDefault="0080728A" w:rsidP="00960B8C">
            <w:pPr>
              <w:jc w:val="center"/>
              <w:rPr>
                <w:rFonts w:eastAsia="Arial Unicode MS" w:cs="Arial"/>
                <w:b/>
                <w:bCs/>
                <w:color w:val="FF0000"/>
              </w:rPr>
            </w:pPr>
            <w:r w:rsidRPr="0080728A">
              <w:rPr>
                <w:rFonts w:eastAsia="Arial Unicode MS" w:cs="Arial"/>
                <w:b/>
                <w:bCs/>
                <w:color w:val="FF0000"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960B8C" w:rsidRPr="0061124E" w:rsidTr="00960B8C">
        <w:trPr>
          <w:cantSplit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60B8C" w:rsidRPr="0061124E" w:rsidRDefault="00960B8C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60B8C" w:rsidRPr="0061124E" w:rsidRDefault="00960B8C" w:rsidP="00FA7077">
            <w:pPr>
              <w:pStyle w:val="Text1"/>
              <w:keepLines w:val="0"/>
              <w:numPr>
                <w:ilvl w:val="0"/>
                <w:numId w:val="14"/>
              </w:numPr>
              <w:rPr>
                <w:rFonts w:eastAsia="Arial Unicode MS"/>
              </w:rPr>
            </w:pPr>
            <w:r w:rsidRPr="0061124E">
              <w:rPr>
                <w:rFonts w:eastAsia="Arial Unicode MS"/>
              </w:rPr>
              <w:t>Debe tener una buena visibilidad de la escena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960B8C" w:rsidRPr="0061124E" w:rsidTr="00960B8C">
        <w:trPr>
          <w:cantSplit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60B8C" w:rsidRPr="0061124E" w:rsidRDefault="00960B8C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60B8C" w:rsidRPr="0061124E" w:rsidRDefault="00960B8C" w:rsidP="00FA7077">
            <w:pPr>
              <w:pStyle w:val="Text1"/>
              <w:keepLines w:val="0"/>
              <w:numPr>
                <w:ilvl w:val="0"/>
                <w:numId w:val="14"/>
              </w:numPr>
              <w:rPr>
                <w:rFonts w:eastAsia="Arial Unicode MS"/>
              </w:rPr>
            </w:pPr>
            <w:r w:rsidRPr="0061124E">
              <w:rPr>
                <w:rFonts w:eastAsia="Arial Unicode MS"/>
              </w:rPr>
              <w:t>Estar señalizado con el  símbolo de puesto de comando (PC).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960B8C" w:rsidRPr="0061124E" w:rsidTr="00960B8C">
        <w:trPr>
          <w:cantSplit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60B8C" w:rsidRPr="0061124E" w:rsidRDefault="00960B8C">
            <w:pPr>
              <w:rPr>
                <w:rFonts w:eastAsia="Arial Unicode MS"/>
              </w:rPr>
            </w:pPr>
            <w:r w:rsidRPr="0061124E">
              <w:rPr>
                <w:rFonts w:eastAsia="Arial Unicode MS"/>
              </w:rPr>
              <w:t>5. Asegurar el área</w:t>
            </w: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60B8C" w:rsidRPr="0061124E" w:rsidRDefault="00960B8C" w:rsidP="00912D07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</w:rPr>
            </w:pPr>
            <w:r w:rsidRPr="0061124E">
              <w:rPr>
                <w:rFonts w:eastAsia="Arial Unicode MS"/>
              </w:rPr>
              <w:t>Establecer un perímetro de seguridad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960B8C" w:rsidRPr="0061124E" w:rsidTr="00960B8C">
        <w:trPr>
          <w:cantSplit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60B8C" w:rsidRPr="0061124E" w:rsidRDefault="00960B8C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60B8C" w:rsidRPr="0061124E" w:rsidRDefault="00960B8C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</w:rPr>
            </w:pPr>
            <w:r w:rsidRPr="0061124E">
              <w:rPr>
                <w:rFonts w:eastAsia="Arial Unicode MS"/>
              </w:rPr>
              <w:t>Desviar el tránsito y evitar embotellamiento de acuerdo a su manual de procedimientos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80728A" w:rsidRDefault="0080728A" w:rsidP="00960B8C">
            <w:pPr>
              <w:jc w:val="center"/>
              <w:rPr>
                <w:rFonts w:eastAsia="Arial Unicode MS" w:cs="Arial"/>
                <w:b/>
                <w:bCs/>
                <w:color w:val="FF0000"/>
              </w:rPr>
            </w:pPr>
            <w:r w:rsidRPr="0080728A">
              <w:rPr>
                <w:rFonts w:eastAsia="Arial Unicode MS" w:cs="Arial"/>
                <w:b/>
                <w:bCs/>
                <w:color w:val="FF0000"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960B8C" w:rsidRPr="0061124E" w:rsidTr="00960B8C">
        <w:trPr>
          <w:cantSplit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60B8C" w:rsidRPr="0061124E" w:rsidRDefault="00960B8C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60B8C" w:rsidRPr="0061124E" w:rsidRDefault="00960B8C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</w:rPr>
            </w:pPr>
            <w:r w:rsidRPr="0061124E">
              <w:rPr>
                <w:rFonts w:eastAsia="Arial Unicode MS"/>
              </w:rPr>
              <w:t>Revisar la zona para descartar más víctimas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960B8C" w:rsidRPr="0061124E" w:rsidTr="00960B8C">
        <w:trPr>
          <w:cantSplit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60B8C" w:rsidRPr="0061124E" w:rsidRDefault="00960B8C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60B8C" w:rsidRPr="0061124E" w:rsidRDefault="00960B8C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</w:rPr>
            </w:pPr>
            <w:r w:rsidRPr="0061124E">
              <w:rPr>
                <w:rFonts w:eastAsia="Arial Unicode MS"/>
              </w:rPr>
              <w:t>Reportar daños a infraestructura de servicios básicos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960B8C" w:rsidRPr="0061124E" w:rsidTr="00960B8C">
        <w:trPr>
          <w:cantSplit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60B8C" w:rsidRPr="0061124E" w:rsidRDefault="00960B8C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60B8C" w:rsidRPr="0061124E" w:rsidRDefault="00960B8C">
            <w:pPr>
              <w:pStyle w:val="Text1"/>
              <w:keepLines w:val="0"/>
              <w:numPr>
                <w:ilvl w:val="0"/>
                <w:numId w:val="15"/>
              </w:numPr>
              <w:rPr>
                <w:rFonts w:eastAsia="Arial Unicode MS"/>
              </w:rPr>
            </w:pPr>
            <w:r w:rsidRPr="0061124E">
              <w:rPr>
                <w:rFonts w:eastAsia="Arial Unicode MS"/>
              </w:rPr>
              <w:t>Evaluar riesgos potenciales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B37E1C" w:rsidRPr="0061124E" w:rsidTr="00960B8C">
        <w:trPr>
          <w:cantSplit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B37E1C" w:rsidRPr="0061124E" w:rsidRDefault="00B37E1C">
            <w:pPr>
              <w:rPr>
                <w:rFonts w:eastAsia="Arial Unicode MS"/>
              </w:rPr>
            </w:pPr>
            <w:r w:rsidRPr="0061124E">
              <w:rPr>
                <w:rFonts w:eastAsia="Arial Unicode MS"/>
              </w:rPr>
              <w:t>6. Control del Incendio</w:t>
            </w:r>
          </w:p>
        </w:tc>
        <w:tc>
          <w:tcPr>
            <w:tcW w:w="8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B37E1C" w:rsidRPr="0061124E" w:rsidRDefault="00B37E1C" w:rsidP="001D2C8B">
            <w:pPr>
              <w:numPr>
                <w:ilvl w:val="0"/>
                <w:numId w:val="16"/>
              </w:numPr>
              <w:rPr>
                <w:rFonts w:eastAsia="Arial Unicode MS"/>
              </w:rPr>
            </w:pPr>
            <w:r w:rsidRPr="0061124E">
              <w:rPr>
                <w:rFonts w:eastAsia="Arial Unicode MS"/>
              </w:rPr>
              <w:t>Aplicar técnicas de exti</w:t>
            </w:r>
            <w:r w:rsidR="00C11A8D" w:rsidRPr="0061124E">
              <w:rPr>
                <w:rFonts w:eastAsia="Arial Unicode MS"/>
              </w:rPr>
              <w:t>nción de incendio, según procedimientos internos.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1C" w:rsidRPr="0061124E" w:rsidRDefault="00B37E1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1C" w:rsidRPr="0061124E" w:rsidRDefault="00B37E1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1C" w:rsidRPr="0061124E" w:rsidRDefault="00B37E1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1C" w:rsidRPr="0061124E" w:rsidRDefault="00B37E1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1C" w:rsidRPr="0061124E" w:rsidRDefault="00B37E1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1C" w:rsidRPr="0061124E" w:rsidRDefault="00B37E1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1C" w:rsidRPr="0061124E" w:rsidRDefault="00B37E1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1C" w:rsidRPr="0061124E" w:rsidRDefault="00B37E1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1C" w:rsidRPr="0061124E" w:rsidRDefault="00B37E1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1C" w:rsidRPr="0061124E" w:rsidRDefault="00B37E1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B37E1C" w:rsidRPr="0061124E">
        <w:trPr>
          <w:cantSplit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B37E1C" w:rsidRPr="0061124E" w:rsidRDefault="00B37E1C" w:rsidP="00DD0998">
            <w:pPr>
              <w:rPr>
                <w:rFonts w:eastAsia="Arial Unicode MS"/>
              </w:rPr>
            </w:pPr>
            <w:r w:rsidRPr="0061124E">
              <w:rPr>
                <w:rFonts w:eastAsia="Arial Unicode MS"/>
              </w:rPr>
              <w:t xml:space="preserve">7. Atención a víctimas </w:t>
            </w:r>
          </w:p>
        </w:tc>
        <w:tc>
          <w:tcPr>
            <w:tcW w:w="8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B37E1C" w:rsidRPr="0061124E" w:rsidRDefault="00B37E1C" w:rsidP="00DD0998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61124E">
              <w:rPr>
                <w:rFonts w:eastAsia="Arial Unicode MS"/>
              </w:rPr>
              <w:t>Se brindará atención a todas las personas que resulten afectadas por el  incidente.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1C" w:rsidRPr="0061124E" w:rsidRDefault="00B37E1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1C" w:rsidRPr="0080728A" w:rsidRDefault="0080728A" w:rsidP="00960B8C">
            <w:pPr>
              <w:jc w:val="center"/>
              <w:rPr>
                <w:rFonts w:eastAsia="Arial Unicode MS" w:cs="Arial"/>
                <w:b/>
                <w:bCs/>
                <w:color w:val="FF0000"/>
              </w:rPr>
            </w:pPr>
            <w:r w:rsidRPr="0080728A">
              <w:rPr>
                <w:rFonts w:eastAsia="Arial Unicode MS" w:cs="Arial"/>
                <w:b/>
                <w:bCs/>
                <w:color w:val="FF0000"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1C" w:rsidRPr="0061124E" w:rsidRDefault="00B37E1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1C" w:rsidRPr="0061124E" w:rsidRDefault="00F03451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1C" w:rsidRPr="0061124E" w:rsidRDefault="00B37E1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1C" w:rsidRPr="0061124E" w:rsidRDefault="00B37E1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1C" w:rsidRPr="0061124E" w:rsidRDefault="00B37E1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1C" w:rsidRPr="0061124E" w:rsidRDefault="00B37E1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1C" w:rsidRPr="0061124E" w:rsidRDefault="00B37E1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1C" w:rsidRPr="0061124E" w:rsidRDefault="00B37E1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B37E1C" w:rsidRPr="0061124E">
        <w:trPr>
          <w:cantSplit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B37E1C" w:rsidRPr="0061124E" w:rsidRDefault="00B37E1C">
            <w:pPr>
              <w:rPr>
                <w:rFonts w:eastAsia="Arial Unicode MS"/>
              </w:rPr>
            </w:pPr>
            <w:r w:rsidRPr="0061124E">
              <w:rPr>
                <w:rFonts w:eastAsia="Arial Unicode MS"/>
              </w:rPr>
              <w:t>8. Evacuación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E1C" w:rsidRPr="0061124E" w:rsidRDefault="00B37E1C" w:rsidP="00912D07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61124E">
              <w:rPr>
                <w:rFonts w:eastAsia="Arial Unicode MS"/>
              </w:rPr>
              <w:t>Se realizará de acuerdo a la gravedad del incidente.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1C" w:rsidRPr="0061124E" w:rsidRDefault="00F03451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1C" w:rsidRPr="0061124E" w:rsidRDefault="00F03451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1C" w:rsidRPr="0061124E" w:rsidRDefault="00B37E1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1C" w:rsidRPr="0061124E" w:rsidRDefault="00F03451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1C" w:rsidRPr="0061124E" w:rsidRDefault="00F03451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1C" w:rsidRPr="0061124E" w:rsidRDefault="00B37E1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1C" w:rsidRPr="0061124E" w:rsidRDefault="00B37E1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1C" w:rsidRPr="0061124E" w:rsidRDefault="00B37E1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1C" w:rsidRPr="0061124E" w:rsidRDefault="00B37E1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1C" w:rsidRPr="0061124E" w:rsidRDefault="00F03451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A</w:t>
            </w:r>
          </w:p>
        </w:tc>
      </w:tr>
      <w:tr w:rsidR="00960B8C" w:rsidRPr="0061124E">
        <w:trPr>
          <w:cantSplit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60B8C" w:rsidRPr="0061124E" w:rsidRDefault="00960B8C">
            <w:pPr>
              <w:rPr>
                <w:rFonts w:eastAsia="Arial Unicode MS"/>
              </w:rPr>
            </w:pPr>
            <w:r w:rsidRPr="0061124E">
              <w:rPr>
                <w:rFonts w:eastAsia="Arial Unicode MS"/>
              </w:rPr>
              <w:t>9. Desmovilización</w:t>
            </w: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60B8C" w:rsidRPr="0061124E" w:rsidRDefault="00960B8C" w:rsidP="00912D07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61124E">
              <w:rPr>
                <w:rFonts w:eastAsia="Arial Unicode MS"/>
              </w:rPr>
              <w:t>Verificación del estado  y condición del personal y equipo usado por  cada Institución.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960B8C" w:rsidRPr="0061124E">
        <w:trPr>
          <w:cantSplit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60B8C" w:rsidRPr="0061124E" w:rsidRDefault="00960B8C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60B8C" w:rsidRPr="0061124E" w:rsidRDefault="00960B8C" w:rsidP="002B586C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61124E">
              <w:rPr>
                <w:rFonts w:eastAsia="Arial Unicode MS"/>
              </w:rPr>
              <w:t>Esperar la notificación del Comandante de Incidente o del Jefe de Operaciones para proceder con  la retirada de recursos presentes en la emergencia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960B8C" w:rsidRPr="0061124E" w:rsidTr="00500A47">
        <w:trPr>
          <w:cantSplit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960B8C" w:rsidRPr="0061124E" w:rsidRDefault="00960B8C">
            <w:pPr>
              <w:rPr>
                <w:rFonts w:eastAsia="Arial Unicode MS"/>
              </w:rPr>
            </w:pPr>
            <w:r w:rsidRPr="0061124E">
              <w:rPr>
                <w:rFonts w:eastAsia="Arial Unicode MS"/>
              </w:rPr>
              <w:t xml:space="preserve">10. Control final de la </w:t>
            </w:r>
            <w:r w:rsidRPr="0061124E">
              <w:rPr>
                <w:rFonts w:eastAsia="Arial Unicode MS"/>
              </w:rPr>
              <w:lastRenderedPageBreak/>
              <w:t>escena.</w:t>
            </w:r>
          </w:p>
        </w:tc>
        <w:tc>
          <w:tcPr>
            <w:tcW w:w="8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60B8C" w:rsidRPr="0061124E" w:rsidRDefault="00960B8C" w:rsidP="007F486F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61124E">
              <w:rPr>
                <w:rFonts w:eastAsia="Arial Unicode MS"/>
              </w:rPr>
              <w:lastRenderedPageBreak/>
              <w:t>Asegurar la zona del incidente.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960B8C" w:rsidRPr="0061124E" w:rsidTr="00500A47">
        <w:trPr>
          <w:cantSplit/>
        </w:trPr>
        <w:tc>
          <w:tcPr>
            <w:tcW w:w="20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960B8C" w:rsidRPr="0061124E" w:rsidRDefault="00960B8C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60B8C" w:rsidRPr="0061124E" w:rsidRDefault="00960B8C" w:rsidP="002B586C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61124E">
              <w:rPr>
                <w:rFonts w:eastAsia="Arial Unicode MS"/>
              </w:rPr>
              <w:t>Remoción de escombros en vía pública de acuerdo a los procedimientos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960B8C" w:rsidRPr="0061124E" w:rsidTr="00500A47">
        <w:trPr>
          <w:cantSplit/>
        </w:trPr>
        <w:tc>
          <w:tcPr>
            <w:tcW w:w="20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960B8C" w:rsidRPr="0061124E" w:rsidRDefault="00960B8C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60B8C" w:rsidRPr="0061124E" w:rsidRDefault="00960B8C" w:rsidP="002B586C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61124E">
              <w:rPr>
                <w:rFonts w:eastAsia="Arial Unicode MS"/>
              </w:rPr>
              <w:t>En caso de derrame de MAT-PEL proceder de acuerdo al protocolo correspondiente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</w:p>
        </w:tc>
      </w:tr>
      <w:tr w:rsidR="00960B8C" w:rsidRPr="0061124E">
        <w:trPr>
          <w:cantSplit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60B8C" w:rsidRPr="0061124E" w:rsidRDefault="00960B8C">
            <w:pPr>
              <w:rPr>
                <w:rFonts w:eastAsia="Arial Unicode MS"/>
              </w:rPr>
            </w:pPr>
            <w:r w:rsidRPr="0061124E">
              <w:rPr>
                <w:rFonts w:eastAsia="Arial Unicode MS"/>
              </w:rPr>
              <w:t>11. Consolidación de información.</w:t>
            </w: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60B8C" w:rsidRPr="0061124E" w:rsidRDefault="00B72E52" w:rsidP="00912D07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Llevar un registro </w:t>
            </w:r>
            <w:r w:rsidR="00960B8C" w:rsidRPr="0061124E">
              <w:rPr>
                <w:rFonts w:eastAsia="Arial Unicode MS"/>
              </w:rPr>
              <w:t>que incluya: personas atendidas, institución que traslada y centro médico.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80728A" w:rsidRDefault="0080728A" w:rsidP="00960B8C">
            <w:pPr>
              <w:jc w:val="center"/>
              <w:rPr>
                <w:rFonts w:eastAsia="Arial Unicode MS" w:cs="Arial"/>
                <w:b/>
                <w:bCs/>
                <w:color w:val="FF0000"/>
              </w:rPr>
            </w:pPr>
            <w:r w:rsidRPr="0080728A">
              <w:rPr>
                <w:rFonts w:eastAsia="Arial Unicode MS" w:cs="Arial"/>
                <w:b/>
                <w:bCs/>
                <w:color w:val="FF0000"/>
              </w:rPr>
              <w:t>A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960B8C" w:rsidRPr="0061124E"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60B8C" w:rsidRPr="0061124E" w:rsidRDefault="00960B8C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60B8C" w:rsidRPr="0061124E" w:rsidRDefault="00960B8C" w:rsidP="002B586C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61124E">
              <w:rPr>
                <w:rFonts w:eastAsia="Arial Unicode MS"/>
              </w:rPr>
              <w:t>Preparar informe correspondiente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960B8C" w:rsidRPr="0061124E"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60B8C" w:rsidRPr="0061124E" w:rsidRDefault="00960B8C">
            <w:pPr>
              <w:rPr>
                <w:rFonts w:eastAsia="Arial Unicode MS"/>
              </w:rPr>
            </w:pPr>
          </w:p>
        </w:tc>
        <w:tc>
          <w:tcPr>
            <w:tcW w:w="8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960B8C" w:rsidRPr="0061124E" w:rsidRDefault="00960B8C" w:rsidP="002B586C">
            <w:pPr>
              <w:pStyle w:val="TableBullet"/>
              <w:numPr>
                <w:ilvl w:val="0"/>
                <w:numId w:val="17"/>
              </w:numPr>
              <w:spacing w:before="0"/>
              <w:rPr>
                <w:rFonts w:eastAsia="Arial Unicode MS"/>
              </w:rPr>
            </w:pPr>
            <w:r w:rsidRPr="007C4497">
              <w:rPr>
                <w:rFonts w:eastAsia="Arial Unicode MS"/>
              </w:rPr>
              <w:t>Realizar una reunión posterior al incidente donde se evalúe las lecciones aprendidas y por mejorar en la CSCG</w:t>
            </w:r>
            <w:r>
              <w:rPr>
                <w:rFonts w:eastAsia="Arial Unicode MS"/>
              </w:rPr>
              <w:t xml:space="preserve"> máximo en noventa y seis (96) horas hábiles.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B8C" w:rsidRPr="0061124E" w:rsidRDefault="00960B8C" w:rsidP="00960B8C">
            <w:pPr>
              <w:jc w:val="center"/>
              <w:rPr>
                <w:rFonts w:eastAsia="Arial Unicode MS" w:cs="Arial"/>
                <w:b/>
                <w:bCs/>
              </w:rPr>
            </w:pPr>
            <w:r w:rsidRPr="0061124E">
              <w:rPr>
                <w:rFonts w:eastAsia="Arial Unicode MS" w:cs="Arial"/>
                <w:b/>
                <w:bCs/>
              </w:rPr>
              <w:t>R</w:t>
            </w:r>
          </w:p>
        </w:tc>
      </w:tr>
      <w:tr w:rsidR="00B37E1C" w:rsidRPr="000B4B11">
        <w:trPr>
          <w:cantSplit/>
        </w:trPr>
        <w:tc>
          <w:tcPr>
            <w:tcW w:w="13859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37E1C" w:rsidRPr="000B4B11" w:rsidRDefault="006A6748" w:rsidP="00960B8C">
            <w:pPr>
              <w:rPr>
                <w:rFonts w:eastAsia="Arial Unicode MS"/>
                <w:i/>
              </w:rPr>
            </w:pPr>
            <w:r w:rsidRPr="000B4B11">
              <w:rPr>
                <w:rFonts w:eastAsia="Arial Unicode MS"/>
                <w:i/>
              </w:rPr>
              <w:t xml:space="preserve">Notas: </w:t>
            </w:r>
            <w:r w:rsidR="00960B8C" w:rsidRPr="000B4B11">
              <w:rPr>
                <w:rFonts w:eastAsia="Arial Unicode MS" w:cs="Arial"/>
                <w:bCs/>
                <w:i/>
              </w:rPr>
              <w:t>La consolidación de la información cantonal la llevará a cabo la CSCG a través de un informe situacional para entregar a la sala situacional provincial</w:t>
            </w:r>
            <w:r w:rsidR="00960B8C" w:rsidRPr="000B4B11">
              <w:rPr>
                <w:rFonts w:eastAsia="Arial Unicode MS"/>
                <w:i/>
              </w:rPr>
              <w:t>. La Municipalidad de Guayaquil</w:t>
            </w:r>
            <w:r w:rsidR="007F486F" w:rsidRPr="000B4B11">
              <w:rPr>
                <w:rFonts w:eastAsia="Arial Unicode MS"/>
                <w:i/>
              </w:rPr>
              <w:t xml:space="preserve"> debe definir prot</w:t>
            </w:r>
            <w:r w:rsidRPr="000B4B11">
              <w:rPr>
                <w:rFonts w:eastAsia="Arial Unicode MS"/>
                <w:i/>
              </w:rPr>
              <w:t>ocolos para limpieza de la zona y control final de la escena.</w:t>
            </w:r>
            <w:r w:rsidR="00960B8C" w:rsidRPr="000B4B11">
              <w:rPr>
                <w:rFonts w:eastAsia="Arial Unicode MS"/>
                <w:i/>
              </w:rPr>
              <w:t xml:space="preserve"> </w:t>
            </w:r>
            <w:r w:rsidR="003005F4" w:rsidRPr="000B4B11">
              <w:rPr>
                <w:rFonts w:eastAsia="Arial Unicode MS"/>
                <w:i/>
              </w:rPr>
              <w:t>Definir caso isla Puná.</w:t>
            </w:r>
          </w:p>
        </w:tc>
      </w:tr>
    </w:tbl>
    <w:p w:rsidR="00DD0998" w:rsidRDefault="00DD0998"/>
    <w:sectPr w:rsidR="00DD0998" w:rsidSect="00A40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276" w:right="2373" w:bottom="1440" w:left="1440" w:header="720" w:footer="319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9">
      <wne:fci wne:fciName="FormatParagraph" wne:swArg="0000"/>
    </wne:keymap>
    <wne:keymap wne:kcmPrimary="0447">
      <wne:acd wne:acdName="acd1"/>
    </wne:keymap>
    <wne:keymap wne:kcmPrimary="0449">
      <wne:wch wne:val="000000ED"/>
    </wne:keymap>
  </wne:keymaps>
  <wne:toolbars>
    <wne:acdManifest>
      <wne:acdEntry wne:acdName="acd0"/>
      <wne:acdEntry wne:acdName="acd1"/>
    </wne:acdManifest>
  </wne:toolbars>
  <wne:acds>
    <wne:acd wne:acdName="acd0" wne:fciIndexBasedOn="0065"/>
    <wne:acd wne:argValue="AgBHAHUAaQBkAGUA" wne:acdName="acd1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AC5" w:rsidRDefault="00A87AC5">
      <w:r>
        <w:separator/>
      </w:r>
    </w:p>
  </w:endnote>
  <w:endnote w:type="continuationSeparator" w:id="0">
    <w:p w:rsidR="00A87AC5" w:rsidRDefault="00A87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35C" w:rsidRDefault="00DE63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451" w:rsidRPr="007D456D" w:rsidRDefault="00F03451" w:rsidP="0069117E">
    <w:pPr>
      <w:pStyle w:val="Footer"/>
      <w:pBdr>
        <w:top w:val="none" w:sz="0" w:space="0" w:color="auto"/>
      </w:pBdr>
      <w:rPr>
        <w:b/>
      </w:rPr>
    </w:pPr>
    <w:r w:rsidRPr="007D456D">
      <w:rPr>
        <w:b/>
      </w:rPr>
      <w:t xml:space="preserve">REG. </w:t>
    </w:r>
    <w:r>
      <w:rPr>
        <w:b/>
      </w:rPr>
      <w:t>IE</w:t>
    </w:r>
    <w:r w:rsidRPr="007D456D">
      <w:rPr>
        <w:b/>
      </w:rPr>
      <w:t xml:space="preserve"> – 001</w:t>
    </w:r>
    <w:r w:rsidRPr="007D456D">
      <w:rPr>
        <w:b/>
      </w:rPr>
      <w:tab/>
    </w:r>
    <w:r>
      <w:rPr>
        <w:b/>
      </w:rPr>
      <w:t xml:space="preserve">       </w:t>
    </w:r>
    <w:r w:rsidRPr="007D456D">
      <w:rPr>
        <w:b/>
      </w:rPr>
      <w:tab/>
    </w:r>
    <w:r w:rsidRPr="007D456D">
      <w:rPr>
        <w:b/>
      </w:rPr>
      <w:tab/>
    </w:r>
    <w:r w:rsidRPr="007D456D">
      <w:rPr>
        <w:b/>
      </w:rPr>
      <w:tab/>
    </w:r>
    <w:r>
      <w:rPr>
        <w:b/>
      </w:rPr>
      <w:t xml:space="preserve">       P</w:t>
    </w:r>
    <w:r w:rsidRPr="007D456D">
      <w:rPr>
        <w:b/>
      </w:rPr>
      <w:t xml:space="preserve">ágina </w:t>
    </w:r>
    <w:r w:rsidR="001543BC" w:rsidRPr="007D456D">
      <w:rPr>
        <w:rStyle w:val="PageNumber"/>
        <w:b/>
      </w:rPr>
      <w:fldChar w:fldCharType="begin"/>
    </w:r>
    <w:r w:rsidRPr="007D456D">
      <w:rPr>
        <w:rStyle w:val="PageNumber"/>
        <w:b/>
      </w:rPr>
      <w:instrText xml:space="preserve"> PAGE </w:instrText>
    </w:r>
    <w:r w:rsidR="001543BC" w:rsidRPr="007D456D">
      <w:rPr>
        <w:rStyle w:val="PageNumber"/>
        <w:b/>
      </w:rPr>
      <w:fldChar w:fldCharType="separate"/>
    </w:r>
    <w:r w:rsidR="00DE635C">
      <w:rPr>
        <w:rStyle w:val="PageNumber"/>
        <w:b/>
        <w:noProof/>
      </w:rPr>
      <w:t>3</w:t>
    </w:r>
    <w:r w:rsidR="001543BC" w:rsidRPr="007D456D">
      <w:rPr>
        <w:rStyle w:val="PageNumber"/>
        <w:b/>
      </w:rPr>
      <w:fldChar w:fldCharType="end"/>
    </w:r>
  </w:p>
  <w:p w:rsidR="00F03451" w:rsidRDefault="00F03451">
    <w:pPr>
      <w:pStyle w:val="Footer"/>
      <w:pBdr>
        <w:top w:val="none" w:sz="0" w:space="0" w:color="auto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35C" w:rsidRDefault="00DE63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AC5" w:rsidRDefault="00A87AC5">
      <w:r>
        <w:separator/>
      </w:r>
    </w:p>
  </w:footnote>
  <w:footnote w:type="continuationSeparator" w:id="0">
    <w:p w:rsidR="00A87AC5" w:rsidRDefault="00A87A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35C" w:rsidRDefault="00DE63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451" w:rsidRPr="00960B8C" w:rsidRDefault="00DE635C" w:rsidP="00960B8C">
    <w:pPr>
      <w:pStyle w:val="Header"/>
      <w:pBdr>
        <w:bottom w:val="none" w:sz="0" w:space="0" w:color="auto"/>
      </w:pBdr>
      <w:jc w:val="center"/>
      <w:rPr>
        <w:rFonts w:eastAsia="Arial Unicode MS"/>
      </w:rPr>
    </w:pPr>
    <w:r>
      <w:rPr>
        <w:noProof/>
        <w:lang w:val="es-EC" w:eastAsia="es-EC"/>
      </w:rPr>
      <w:drawing>
        <wp:inline distT="0" distB="0" distL="0" distR="0">
          <wp:extent cx="2030730" cy="726440"/>
          <wp:effectExtent l="19050" t="0" r="7620" b="0"/>
          <wp:docPr id="2" name="Picture 1" descr="C:\Users\xavsalap\Pictures\SN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xavsalap\Pictures\SNG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726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60B8C">
      <w:rPr>
        <w:noProof/>
        <w:lang w:val="es-EC" w:eastAsia="es-EC"/>
      </w:rPr>
      <w:drawing>
        <wp:inline distT="0" distB="0" distL="0" distR="0">
          <wp:extent cx="647700" cy="628650"/>
          <wp:effectExtent l="19050" t="0" r="0" b="0"/>
          <wp:docPr id="4" name="Imagen 2" descr="M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UN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35C" w:rsidRDefault="00DE63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121E"/>
    <w:multiLevelType w:val="hybridMultilevel"/>
    <w:tmpl w:val="7EB8DD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1">
    <w:nsid w:val="05512416"/>
    <w:multiLevelType w:val="hybridMultilevel"/>
    <w:tmpl w:val="B41E85BE"/>
    <w:lvl w:ilvl="0" w:tplc="91B2C94C">
      <w:start w:val="1"/>
      <w:numFmt w:val="decimal"/>
      <w:pStyle w:val="Numbered3"/>
      <w:lvlText w:val="%1."/>
      <w:lvlJc w:val="left"/>
      <w:pPr>
        <w:tabs>
          <w:tab w:val="num" w:pos="720"/>
        </w:tabs>
        <w:ind w:left="666" w:hanging="30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66"/>
        </w:tabs>
        <w:ind w:left="6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6"/>
        </w:tabs>
        <w:ind w:left="13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26"/>
        </w:tabs>
        <w:ind w:left="28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6"/>
        </w:tabs>
        <w:ind w:left="35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86"/>
        </w:tabs>
        <w:ind w:left="49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06"/>
        </w:tabs>
        <w:ind w:left="5706" w:hanging="180"/>
      </w:pPr>
    </w:lvl>
  </w:abstractNum>
  <w:abstractNum w:abstractNumId="2">
    <w:nsid w:val="0794664D"/>
    <w:multiLevelType w:val="singleLevel"/>
    <w:tmpl w:val="C4825B2A"/>
    <w:lvl w:ilvl="0">
      <w:start w:val="1"/>
      <w:numFmt w:val="decimal"/>
      <w:pStyle w:val="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4B2156F"/>
    <w:multiLevelType w:val="hybridMultilevel"/>
    <w:tmpl w:val="7E98EA3C"/>
    <w:lvl w:ilvl="0" w:tplc="7BBC658E">
      <w:start w:val="1"/>
      <w:numFmt w:val="bullet"/>
      <w:pStyle w:val="Bullet1"/>
      <w:lvlText w:val=""/>
      <w:lvlJc w:val="left"/>
      <w:pPr>
        <w:tabs>
          <w:tab w:val="num" w:pos="587"/>
        </w:tabs>
        <w:ind w:left="587" w:hanging="360"/>
      </w:pPr>
      <w:rPr>
        <w:rFonts w:ascii="Symbol" w:hAnsi="Symbol" w:hint="default"/>
        <w:sz w:val="24"/>
      </w:rPr>
    </w:lvl>
    <w:lvl w:ilvl="1" w:tplc="BB763914">
      <w:start w:val="1"/>
      <w:numFmt w:val="decimal"/>
      <w:lvlText w:val="%2."/>
      <w:lvlJc w:val="left"/>
      <w:pPr>
        <w:tabs>
          <w:tab w:val="num" w:pos="1494"/>
        </w:tabs>
        <w:ind w:left="1440" w:hanging="306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A446E7"/>
    <w:multiLevelType w:val="hybridMultilevel"/>
    <w:tmpl w:val="8D80E1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5">
    <w:nsid w:val="16D80A09"/>
    <w:multiLevelType w:val="singleLevel"/>
    <w:tmpl w:val="B8006C9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6">
    <w:nsid w:val="186505BC"/>
    <w:multiLevelType w:val="hybridMultilevel"/>
    <w:tmpl w:val="A978F6D2"/>
    <w:lvl w:ilvl="0" w:tplc="B31A6208">
      <w:start w:val="1"/>
      <w:numFmt w:val="bullet"/>
      <w:pStyle w:val="Bullet3"/>
      <w:lvlText w:val=""/>
      <w:lvlJc w:val="left"/>
      <w:pPr>
        <w:tabs>
          <w:tab w:val="num" w:pos="1154"/>
        </w:tabs>
        <w:ind w:left="1154" w:hanging="360"/>
      </w:pPr>
      <w:rPr>
        <w:rFonts w:ascii="Times New Roman" w:hAnsi="Times New Roman" w:cs="Times New Roman" w:hint="default"/>
      </w:rPr>
    </w:lvl>
    <w:lvl w:ilvl="1" w:tplc="D2AED572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F704F49"/>
    <w:multiLevelType w:val="hybridMultilevel"/>
    <w:tmpl w:val="CCAC79BA"/>
    <w:lvl w:ilvl="0" w:tplc="EFF2AE88">
      <w:start w:val="1"/>
      <w:numFmt w:val="decimal"/>
      <w:pStyle w:val="Step"/>
      <w:lvlText w:val="Step %1."/>
      <w:lvlJc w:val="left"/>
      <w:pPr>
        <w:tabs>
          <w:tab w:val="num" w:pos="1854"/>
        </w:tabs>
        <w:ind w:left="1494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EC922E">
      <w:start w:val="1"/>
      <w:numFmt w:val="decimal"/>
      <w:pStyle w:val="Step"/>
      <w:lvlText w:val="Step %3.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D0388F"/>
    <w:multiLevelType w:val="hybridMultilevel"/>
    <w:tmpl w:val="E6E6C3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9">
    <w:nsid w:val="29527350"/>
    <w:multiLevelType w:val="multilevel"/>
    <w:tmpl w:val="FDB82D3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F6273DE"/>
    <w:multiLevelType w:val="hybridMultilevel"/>
    <w:tmpl w:val="8FD69D30"/>
    <w:lvl w:ilvl="0" w:tplc="E6FCF0EE">
      <w:start w:val="1"/>
      <w:numFmt w:val="bullet"/>
      <w:pStyle w:val="Bullet2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  <w:sz w:val="24"/>
      </w:rPr>
    </w:lvl>
    <w:lvl w:ilvl="1" w:tplc="D2AED572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4C05C9D"/>
    <w:multiLevelType w:val="hybridMultilevel"/>
    <w:tmpl w:val="5606A2F0"/>
    <w:lvl w:ilvl="0" w:tplc="3C283D66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717C89"/>
    <w:multiLevelType w:val="hybridMultilevel"/>
    <w:tmpl w:val="BB3459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13">
    <w:nsid w:val="61C749B3"/>
    <w:multiLevelType w:val="hybridMultilevel"/>
    <w:tmpl w:val="A89E69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B52331E">
      <w:start w:val="1"/>
      <w:numFmt w:val="bullet"/>
      <w:lvlText w:val="-"/>
      <w:lvlJc w:val="left"/>
      <w:pPr>
        <w:tabs>
          <w:tab w:val="num" w:pos="354"/>
        </w:tabs>
        <w:ind w:left="354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14">
    <w:nsid w:val="68D571CE"/>
    <w:multiLevelType w:val="hybridMultilevel"/>
    <w:tmpl w:val="B630CC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5">
    <w:nsid w:val="6F75202A"/>
    <w:multiLevelType w:val="hybridMultilevel"/>
    <w:tmpl w:val="83EEA3F6"/>
    <w:lvl w:ilvl="0" w:tplc="2A100D36">
      <w:start w:val="1"/>
      <w:numFmt w:val="lowerLetter"/>
      <w:pStyle w:val="ListLettered"/>
      <w:lvlText w:val="%1."/>
      <w:lvlJc w:val="left"/>
      <w:pPr>
        <w:tabs>
          <w:tab w:val="num" w:pos="2564"/>
        </w:tabs>
        <w:ind w:left="2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752AF0"/>
    <w:multiLevelType w:val="hybridMultilevel"/>
    <w:tmpl w:val="F81009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0"/>
  </w:num>
  <w:num w:numId="5">
    <w:abstractNumId w:val="6"/>
  </w:num>
  <w:num w:numId="6">
    <w:abstractNumId w:val="15"/>
  </w:num>
  <w:num w:numId="7">
    <w:abstractNumId w:val="2"/>
  </w:num>
  <w:num w:numId="8">
    <w:abstractNumId w:val="1"/>
  </w:num>
  <w:num w:numId="9">
    <w:abstractNumId w:val="7"/>
  </w:num>
  <w:num w:numId="10">
    <w:abstractNumId w:val="11"/>
  </w:num>
  <w:num w:numId="11">
    <w:abstractNumId w:val="14"/>
  </w:num>
  <w:num w:numId="12">
    <w:abstractNumId w:val="16"/>
  </w:num>
  <w:num w:numId="13">
    <w:abstractNumId w:val="0"/>
  </w:num>
  <w:num w:numId="14">
    <w:abstractNumId w:val="13"/>
  </w:num>
  <w:num w:numId="15">
    <w:abstractNumId w:val="12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intPostScriptOverText/>
  <w:embedSystemFont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grammar="clean"/>
  <w:stylePaneFormatFilter w:val="3701"/>
  <w:doNotTrackMoves/>
  <w:defaultTabStop w:val="561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6866" fill="f" fillcolor="white">
      <v:fill color="white" on="f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B307B"/>
    <w:rsid w:val="00002526"/>
    <w:rsid w:val="000148CE"/>
    <w:rsid w:val="000B4B11"/>
    <w:rsid w:val="000D7D24"/>
    <w:rsid w:val="000F0028"/>
    <w:rsid w:val="001543BC"/>
    <w:rsid w:val="00154E3F"/>
    <w:rsid w:val="001825EA"/>
    <w:rsid w:val="001C662D"/>
    <w:rsid w:val="001D2C8B"/>
    <w:rsid w:val="002021DC"/>
    <w:rsid w:val="00206C04"/>
    <w:rsid w:val="00230179"/>
    <w:rsid w:val="002425FD"/>
    <w:rsid w:val="00246842"/>
    <w:rsid w:val="0027554F"/>
    <w:rsid w:val="002A1E49"/>
    <w:rsid w:val="002B586C"/>
    <w:rsid w:val="003005F4"/>
    <w:rsid w:val="00321D24"/>
    <w:rsid w:val="00326368"/>
    <w:rsid w:val="0033094C"/>
    <w:rsid w:val="00356153"/>
    <w:rsid w:val="003A415D"/>
    <w:rsid w:val="003A7772"/>
    <w:rsid w:val="00423110"/>
    <w:rsid w:val="00430FFB"/>
    <w:rsid w:val="00432925"/>
    <w:rsid w:val="00465B6B"/>
    <w:rsid w:val="004A04BD"/>
    <w:rsid w:val="004E5904"/>
    <w:rsid w:val="004F559D"/>
    <w:rsid w:val="00536836"/>
    <w:rsid w:val="0058201F"/>
    <w:rsid w:val="005C0A0A"/>
    <w:rsid w:val="006005A3"/>
    <w:rsid w:val="0061124E"/>
    <w:rsid w:val="00632DAC"/>
    <w:rsid w:val="00681053"/>
    <w:rsid w:val="00683EE5"/>
    <w:rsid w:val="0069117E"/>
    <w:rsid w:val="00692421"/>
    <w:rsid w:val="006966BC"/>
    <w:rsid w:val="006A4A85"/>
    <w:rsid w:val="006A6748"/>
    <w:rsid w:val="006D3DA4"/>
    <w:rsid w:val="006E29D1"/>
    <w:rsid w:val="0071665A"/>
    <w:rsid w:val="00720E42"/>
    <w:rsid w:val="00735A95"/>
    <w:rsid w:val="00752CB5"/>
    <w:rsid w:val="00761782"/>
    <w:rsid w:val="007663E7"/>
    <w:rsid w:val="00773C29"/>
    <w:rsid w:val="007F486F"/>
    <w:rsid w:val="0080728A"/>
    <w:rsid w:val="00831893"/>
    <w:rsid w:val="00892468"/>
    <w:rsid w:val="00897868"/>
    <w:rsid w:val="008A750C"/>
    <w:rsid w:val="008C156A"/>
    <w:rsid w:val="0090207E"/>
    <w:rsid w:val="00912D07"/>
    <w:rsid w:val="009356DE"/>
    <w:rsid w:val="00960B8C"/>
    <w:rsid w:val="00963B8A"/>
    <w:rsid w:val="009676F6"/>
    <w:rsid w:val="009B0799"/>
    <w:rsid w:val="009E48DE"/>
    <w:rsid w:val="009F3434"/>
    <w:rsid w:val="00A21D4C"/>
    <w:rsid w:val="00A405AE"/>
    <w:rsid w:val="00A77EA4"/>
    <w:rsid w:val="00A85DEF"/>
    <w:rsid w:val="00A87AC5"/>
    <w:rsid w:val="00AB1AC0"/>
    <w:rsid w:val="00AB7DBC"/>
    <w:rsid w:val="00AE01D3"/>
    <w:rsid w:val="00AF2178"/>
    <w:rsid w:val="00B37E1C"/>
    <w:rsid w:val="00B605AD"/>
    <w:rsid w:val="00B72E52"/>
    <w:rsid w:val="00BB6E38"/>
    <w:rsid w:val="00BE4C22"/>
    <w:rsid w:val="00BF2735"/>
    <w:rsid w:val="00C01E76"/>
    <w:rsid w:val="00C11A8D"/>
    <w:rsid w:val="00C14C5E"/>
    <w:rsid w:val="00C80D16"/>
    <w:rsid w:val="00CA3598"/>
    <w:rsid w:val="00CA4113"/>
    <w:rsid w:val="00CB0697"/>
    <w:rsid w:val="00D05B45"/>
    <w:rsid w:val="00D45941"/>
    <w:rsid w:val="00D90033"/>
    <w:rsid w:val="00DD0998"/>
    <w:rsid w:val="00DE635C"/>
    <w:rsid w:val="00E34867"/>
    <w:rsid w:val="00E46CF7"/>
    <w:rsid w:val="00E47950"/>
    <w:rsid w:val="00E63F67"/>
    <w:rsid w:val="00E74331"/>
    <w:rsid w:val="00E844D6"/>
    <w:rsid w:val="00E917B4"/>
    <w:rsid w:val="00EA3C05"/>
    <w:rsid w:val="00EB307B"/>
    <w:rsid w:val="00EF4B6D"/>
    <w:rsid w:val="00F03451"/>
    <w:rsid w:val="00F1756E"/>
    <w:rsid w:val="00F17808"/>
    <w:rsid w:val="00F50FD5"/>
    <w:rsid w:val="00F76A55"/>
    <w:rsid w:val="00F82318"/>
    <w:rsid w:val="00FA7077"/>
    <w:rsid w:val="00FB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 fill="f" fillcolor="white">
      <v:fill color="white" on="f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799"/>
    <w:rPr>
      <w:rFonts w:ascii="Arial" w:hAnsi="Arial"/>
      <w:lang w:val="es-ES"/>
    </w:rPr>
  </w:style>
  <w:style w:type="paragraph" w:styleId="Heading1">
    <w:name w:val="heading 1"/>
    <w:basedOn w:val="Normal"/>
    <w:next w:val="Text1"/>
    <w:qFormat/>
    <w:rsid w:val="009B0799"/>
    <w:pPr>
      <w:pBdr>
        <w:top w:val="single" w:sz="24" w:space="4" w:color="333399"/>
      </w:pBdr>
      <w:tabs>
        <w:tab w:val="left" w:pos="737"/>
      </w:tabs>
      <w:outlineLvl w:val="0"/>
    </w:pPr>
    <w:rPr>
      <w:rFonts w:ascii="Tahoma" w:hAnsi="Tahoma" w:cs="Arial"/>
      <w:b/>
      <w:color w:val="000080"/>
      <w:spacing w:val="20"/>
      <w:kern w:val="28"/>
      <w:sz w:val="36"/>
    </w:rPr>
  </w:style>
  <w:style w:type="paragraph" w:styleId="Heading2">
    <w:name w:val="heading 2"/>
    <w:basedOn w:val="Normal"/>
    <w:next w:val="Text2"/>
    <w:qFormat/>
    <w:rsid w:val="009B0799"/>
    <w:pPr>
      <w:keepNext/>
      <w:outlineLvl w:val="1"/>
    </w:pPr>
    <w:rPr>
      <w:rFonts w:ascii="Arial Black" w:hAnsi="Arial Black" w:cs="Arial"/>
      <w:color w:val="000080"/>
      <w:sz w:val="26"/>
      <w:szCs w:val="28"/>
    </w:rPr>
  </w:style>
  <w:style w:type="paragraph" w:styleId="Heading3">
    <w:name w:val="heading 3"/>
    <w:basedOn w:val="Normal"/>
    <w:next w:val="Normal"/>
    <w:qFormat/>
    <w:rsid w:val="009B0799"/>
    <w:pPr>
      <w:keepNext/>
      <w:numPr>
        <w:ilvl w:val="2"/>
        <w:numId w:val="1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B0799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B0799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B0799"/>
    <w:pPr>
      <w:numPr>
        <w:ilvl w:val="5"/>
        <w:numId w:val="1"/>
      </w:numPr>
      <w:spacing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B0799"/>
    <w:pPr>
      <w:numPr>
        <w:ilvl w:val="6"/>
        <w:numId w:val="1"/>
      </w:numPr>
      <w:spacing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9B0799"/>
    <w:pPr>
      <w:numPr>
        <w:ilvl w:val="7"/>
        <w:numId w:val="1"/>
      </w:numPr>
      <w:spacing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9B0799"/>
    <w:pPr>
      <w:numPr>
        <w:ilvl w:val="8"/>
        <w:numId w:val="1"/>
      </w:numPr>
      <w:spacing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9B0799"/>
    <w:pPr>
      <w:keepLines/>
    </w:pPr>
  </w:style>
  <w:style w:type="paragraph" w:customStyle="1" w:styleId="Text2">
    <w:name w:val="Text 2"/>
    <w:basedOn w:val="Text1"/>
    <w:rsid w:val="009B0799"/>
    <w:pPr>
      <w:tabs>
        <w:tab w:val="right" w:leader="dot" w:pos="7371"/>
      </w:tabs>
      <w:ind w:left="567"/>
    </w:pPr>
  </w:style>
  <w:style w:type="paragraph" w:styleId="Title">
    <w:name w:val="Title"/>
    <w:basedOn w:val="Normal"/>
    <w:qFormat/>
    <w:rsid w:val="009B0799"/>
    <w:pPr>
      <w:jc w:val="center"/>
    </w:pPr>
    <w:rPr>
      <w:b/>
      <w:sz w:val="36"/>
    </w:rPr>
  </w:style>
  <w:style w:type="paragraph" w:customStyle="1" w:styleId="Numbered2">
    <w:name w:val="Numbered 2"/>
    <w:basedOn w:val="Numbered1"/>
    <w:rsid w:val="009B0799"/>
    <w:pPr>
      <w:tabs>
        <w:tab w:val="clear" w:pos="720"/>
        <w:tab w:val="num" w:pos="849"/>
      </w:tabs>
      <w:ind w:left="851" w:hanging="284"/>
    </w:pPr>
  </w:style>
  <w:style w:type="paragraph" w:customStyle="1" w:styleId="Numbered1">
    <w:name w:val="Numbered 1"/>
    <w:basedOn w:val="Normal"/>
    <w:rsid w:val="009B0799"/>
    <w:pPr>
      <w:tabs>
        <w:tab w:val="num" w:pos="720"/>
      </w:tabs>
      <w:ind w:left="720" w:hanging="360"/>
    </w:pPr>
  </w:style>
  <w:style w:type="paragraph" w:styleId="BodyText">
    <w:name w:val="Body Text"/>
    <w:basedOn w:val="Normal"/>
    <w:rsid w:val="009B0799"/>
    <w:pPr>
      <w:spacing w:after="120"/>
    </w:pPr>
  </w:style>
  <w:style w:type="paragraph" w:customStyle="1" w:styleId="Underline1">
    <w:name w:val="Underline 1"/>
    <w:basedOn w:val="Normal"/>
    <w:rsid w:val="009B0799"/>
    <w:pPr>
      <w:tabs>
        <w:tab w:val="right" w:leader="dot" w:pos="7371"/>
      </w:tabs>
      <w:spacing w:before="280"/>
    </w:pPr>
    <w:rPr>
      <w:sz w:val="16"/>
    </w:rPr>
  </w:style>
  <w:style w:type="paragraph" w:customStyle="1" w:styleId="Subheading">
    <w:name w:val="Subheading"/>
    <w:basedOn w:val="Normal"/>
    <w:rsid w:val="009B0799"/>
    <w:pPr>
      <w:keepNext/>
      <w:tabs>
        <w:tab w:val="right" w:leader="underscore" w:pos="8640"/>
      </w:tabs>
      <w:spacing w:before="360"/>
    </w:pPr>
    <w:rPr>
      <w:b/>
      <w:sz w:val="28"/>
    </w:rPr>
  </w:style>
  <w:style w:type="paragraph" w:styleId="Header">
    <w:name w:val="header"/>
    <w:basedOn w:val="Normal"/>
    <w:rsid w:val="009B0799"/>
    <w:pPr>
      <w:pBdr>
        <w:bottom w:val="single" w:sz="4" w:space="1" w:color="auto"/>
      </w:pBdr>
      <w:tabs>
        <w:tab w:val="center" w:pos="4320"/>
        <w:tab w:val="right" w:pos="8640"/>
      </w:tabs>
      <w:spacing w:after="240"/>
      <w:ind w:left="1418"/>
      <w:jc w:val="right"/>
    </w:pPr>
    <w:rPr>
      <w:rFonts w:ascii="Tahoma" w:hAnsi="Tahoma" w:cs="Tahoma"/>
      <w:sz w:val="18"/>
    </w:rPr>
  </w:style>
  <w:style w:type="paragraph" w:styleId="Footer">
    <w:name w:val="footer"/>
    <w:basedOn w:val="Normal"/>
    <w:rsid w:val="009B0799"/>
    <w:pPr>
      <w:pBdr>
        <w:top w:val="single" w:sz="4" w:space="4" w:color="auto"/>
      </w:pBdr>
      <w:tabs>
        <w:tab w:val="center" w:pos="4678"/>
        <w:tab w:val="right" w:pos="9781"/>
      </w:tabs>
    </w:pPr>
    <w:rPr>
      <w:rFonts w:ascii="Tahoma" w:hAnsi="Tahoma" w:cs="Tahoma"/>
      <w:sz w:val="18"/>
    </w:rPr>
  </w:style>
  <w:style w:type="character" w:styleId="PageNumber">
    <w:name w:val="page number"/>
    <w:rsid w:val="009B0799"/>
  </w:style>
  <w:style w:type="paragraph" w:customStyle="1" w:styleId="cuerpo">
    <w:name w:val="cuerpo"/>
    <w:basedOn w:val="Normal"/>
    <w:rsid w:val="009B07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  <w:spacing w:before="1" w:after="1"/>
      <w:ind w:left="1" w:right="1" w:firstLine="1"/>
    </w:pPr>
    <w:rPr>
      <w:rFonts w:ascii="Helvetica" w:hAnsi="Helvetica"/>
      <w:szCs w:val="24"/>
      <w:lang w:val="en-US"/>
    </w:rPr>
  </w:style>
  <w:style w:type="paragraph" w:customStyle="1" w:styleId="Content">
    <w:name w:val="Content"/>
    <w:basedOn w:val="Normal"/>
    <w:rsid w:val="009B0799"/>
    <w:pPr>
      <w:spacing w:before="60" w:after="60"/>
    </w:pPr>
  </w:style>
  <w:style w:type="paragraph" w:customStyle="1" w:styleId="Section">
    <w:name w:val="Section"/>
    <w:basedOn w:val="Normal"/>
    <w:rsid w:val="009B0799"/>
    <w:pPr>
      <w:tabs>
        <w:tab w:val="num" w:pos="723"/>
        <w:tab w:val="right" w:leader="dot" w:pos="6804"/>
      </w:tabs>
      <w:spacing w:before="360"/>
      <w:ind w:left="357" w:hanging="357"/>
    </w:pPr>
    <w:rPr>
      <w:b/>
      <w:bCs/>
      <w:smallCaps/>
      <w:shadow/>
      <w:color w:val="333333"/>
      <w:sz w:val="40"/>
    </w:rPr>
  </w:style>
  <w:style w:type="paragraph" w:customStyle="1" w:styleId="TableText">
    <w:name w:val="Table Text"/>
    <w:basedOn w:val="Normal"/>
    <w:rsid w:val="009B0799"/>
    <w:pPr>
      <w:spacing w:before="120" w:after="120"/>
    </w:pPr>
    <w:rPr>
      <w:rFonts w:cs="Arial"/>
    </w:rPr>
  </w:style>
  <w:style w:type="paragraph" w:customStyle="1" w:styleId="TableTitle">
    <w:name w:val="Table Title"/>
    <w:basedOn w:val="TableText"/>
    <w:rsid w:val="009B0799"/>
    <w:pPr>
      <w:jc w:val="center"/>
    </w:pPr>
    <w:rPr>
      <w:rFonts w:ascii="Arial Black" w:hAnsi="Arial Black"/>
      <w:sz w:val="22"/>
    </w:rPr>
  </w:style>
  <w:style w:type="paragraph" w:customStyle="1" w:styleId="Text3">
    <w:name w:val="Text 3"/>
    <w:basedOn w:val="Text2"/>
    <w:rsid w:val="009B0799"/>
    <w:pPr>
      <w:ind w:left="1134"/>
    </w:pPr>
  </w:style>
  <w:style w:type="paragraph" w:customStyle="1" w:styleId="Bullet1">
    <w:name w:val="Bullet 1"/>
    <w:basedOn w:val="Normal"/>
    <w:rsid w:val="009B0799"/>
    <w:pPr>
      <w:keepLines/>
      <w:numPr>
        <w:numId w:val="3"/>
      </w:numPr>
      <w:spacing w:before="120"/>
      <w:ind w:left="584" w:hanging="357"/>
    </w:pPr>
  </w:style>
  <w:style w:type="paragraph" w:customStyle="1" w:styleId="Bullet2">
    <w:name w:val="Bullet 2"/>
    <w:basedOn w:val="Bullet1"/>
    <w:rsid w:val="009B0799"/>
    <w:pPr>
      <w:numPr>
        <w:numId w:val="4"/>
      </w:numPr>
      <w:spacing w:before="240"/>
    </w:pPr>
  </w:style>
  <w:style w:type="paragraph" w:customStyle="1" w:styleId="Bullet3">
    <w:name w:val="Bullet 3"/>
    <w:basedOn w:val="Bullet2"/>
    <w:rsid w:val="009B0799"/>
    <w:pPr>
      <w:numPr>
        <w:numId w:val="5"/>
      </w:numPr>
      <w:tabs>
        <w:tab w:val="clear" w:pos="1154"/>
        <w:tab w:val="num" w:pos="1514"/>
      </w:tabs>
      <w:ind w:left="1514"/>
    </w:pPr>
  </w:style>
  <w:style w:type="paragraph" w:customStyle="1" w:styleId="Bullet4">
    <w:name w:val="Bullet 4"/>
    <w:basedOn w:val="Bullet3"/>
    <w:rsid w:val="009B0799"/>
    <w:pPr>
      <w:numPr>
        <w:numId w:val="0"/>
      </w:numPr>
      <w:tabs>
        <w:tab w:val="num" w:pos="1514"/>
        <w:tab w:val="left" w:pos="1701"/>
      </w:tabs>
      <w:ind w:left="1701" w:hanging="360"/>
    </w:pPr>
  </w:style>
  <w:style w:type="paragraph" w:customStyle="1" w:styleId="Numbered3">
    <w:name w:val="Numbered 3"/>
    <w:basedOn w:val="Numbered2"/>
    <w:rsid w:val="009B0799"/>
    <w:pPr>
      <w:numPr>
        <w:numId w:val="8"/>
      </w:numPr>
      <w:tabs>
        <w:tab w:val="clear" w:pos="720"/>
        <w:tab w:val="left" w:pos="1474"/>
      </w:tabs>
      <w:ind w:left="1474" w:hanging="340"/>
    </w:pPr>
  </w:style>
  <w:style w:type="paragraph" w:customStyle="1" w:styleId="Guide">
    <w:name w:val="Guide"/>
    <w:basedOn w:val="Normal"/>
    <w:rsid w:val="009B0799"/>
    <w:rPr>
      <w:rFonts w:ascii="Gill Sans" w:hAnsi="Gill Sans"/>
    </w:rPr>
  </w:style>
  <w:style w:type="paragraph" w:customStyle="1" w:styleId="Notes">
    <w:name w:val="Notes"/>
    <w:rsid w:val="009B0799"/>
    <w:pPr>
      <w:autoSpaceDE w:val="0"/>
      <w:autoSpaceDN w:val="0"/>
      <w:adjustRightInd w:val="0"/>
      <w:spacing w:before="170"/>
    </w:pPr>
    <w:rPr>
      <w:rFonts w:ascii="Arial" w:hAnsi="Arial" w:cs="Arial"/>
      <w:b/>
      <w:bCs/>
      <w:i/>
      <w:iCs/>
      <w:szCs w:val="24"/>
    </w:rPr>
  </w:style>
  <w:style w:type="character" w:styleId="CommentReference">
    <w:name w:val="annotation reference"/>
    <w:basedOn w:val="DefaultParagraphFont"/>
    <w:semiHidden/>
    <w:rsid w:val="009B0799"/>
    <w:rPr>
      <w:sz w:val="16"/>
      <w:szCs w:val="16"/>
    </w:rPr>
  </w:style>
  <w:style w:type="paragraph" w:customStyle="1" w:styleId="CoverHeadings">
    <w:name w:val="Cover Headings"/>
    <w:basedOn w:val="Subheading"/>
    <w:rsid w:val="009B0799"/>
    <w:pPr>
      <w:keepNext w:val="0"/>
      <w:spacing w:before="240"/>
    </w:pPr>
    <w:rPr>
      <w:rFonts w:ascii="Tahoma" w:hAnsi="Tahoma" w:cs="Tahoma"/>
      <w:bCs/>
      <w:color w:val="333399"/>
      <w:sz w:val="32"/>
    </w:rPr>
  </w:style>
  <w:style w:type="paragraph" w:customStyle="1" w:styleId="HugeNumber">
    <w:name w:val="Huge Number"/>
    <w:basedOn w:val="Normal"/>
    <w:rsid w:val="009B0799"/>
    <w:pPr>
      <w:jc w:val="center"/>
    </w:pPr>
    <w:rPr>
      <w:b/>
      <w:bCs/>
      <w:sz w:val="96"/>
    </w:rPr>
  </w:style>
  <w:style w:type="paragraph" w:customStyle="1" w:styleId="TableBullet">
    <w:name w:val="Table Bullet"/>
    <w:basedOn w:val="TableText"/>
    <w:rsid w:val="009B0799"/>
    <w:pPr>
      <w:numPr>
        <w:numId w:val="10"/>
      </w:numPr>
      <w:tabs>
        <w:tab w:val="clear" w:pos="720"/>
        <w:tab w:val="num" w:pos="342"/>
      </w:tabs>
      <w:spacing w:after="0"/>
      <w:ind w:left="360"/>
    </w:pPr>
  </w:style>
  <w:style w:type="paragraph" w:customStyle="1" w:styleId="FooterCover">
    <w:name w:val="Footer Cover"/>
    <w:basedOn w:val="Footer"/>
    <w:rsid w:val="009B0799"/>
    <w:pPr>
      <w:pBdr>
        <w:top w:val="single" w:sz="4" w:space="5" w:color="auto"/>
      </w:pBdr>
    </w:pPr>
  </w:style>
  <w:style w:type="paragraph" w:customStyle="1" w:styleId="Underline3">
    <w:name w:val="Underline 3"/>
    <w:basedOn w:val="Underline1"/>
    <w:rsid w:val="009B0799"/>
    <w:pPr>
      <w:ind w:left="1009"/>
    </w:pPr>
  </w:style>
  <w:style w:type="paragraph" w:customStyle="1" w:styleId="Underline2">
    <w:name w:val="Underline 2"/>
    <w:basedOn w:val="Underline1"/>
    <w:rsid w:val="009B0799"/>
    <w:pPr>
      <w:ind w:left="567"/>
    </w:pPr>
  </w:style>
  <w:style w:type="paragraph" w:customStyle="1" w:styleId="Step">
    <w:name w:val="Step"/>
    <w:basedOn w:val="Normal"/>
    <w:rsid w:val="009B0799"/>
    <w:pPr>
      <w:keepNext/>
      <w:numPr>
        <w:numId w:val="9"/>
      </w:numPr>
      <w:tabs>
        <w:tab w:val="clear" w:pos="1854"/>
        <w:tab w:val="left" w:pos="1418"/>
      </w:tabs>
      <w:ind w:left="1985" w:hanging="851"/>
    </w:pPr>
  </w:style>
  <w:style w:type="paragraph" w:customStyle="1" w:styleId="ListLettered">
    <w:name w:val="List Lettered"/>
    <w:basedOn w:val="Normal"/>
    <w:rsid w:val="009B0799"/>
    <w:pPr>
      <w:numPr>
        <w:numId w:val="6"/>
      </w:numPr>
      <w:tabs>
        <w:tab w:val="clear" w:pos="2564"/>
        <w:tab w:val="num" w:pos="709"/>
      </w:tabs>
      <w:ind w:left="709"/>
    </w:pPr>
  </w:style>
  <w:style w:type="character" w:customStyle="1" w:styleId="Fill-in">
    <w:name w:val="Fill-in"/>
    <w:basedOn w:val="DefaultParagraphFont"/>
    <w:rsid w:val="009B0799"/>
    <w:rPr>
      <w:rFonts w:ascii="Times New Roman" w:hAnsi="Times New Roman"/>
      <w:b/>
      <w:i/>
      <w:iCs/>
      <w:sz w:val="26"/>
      <w:szCs w:val="26"/>
      <w:u w:val="single"/>
    </w:rPr>
  </w:style>
  <w:style w:type="paragraph" w:customStyle="1" w:styleId="Underline4">
    <w:name w:val="Underline 4"/>
    <w:basedOn w:val="Underline3"/>
    <w:rsid w:val="009B0799"/>
    <w:pPr>
      <w:ind w:left="1418"/>
    </w:pPr>
  </w:style>
  <w:style w:type="paragraph" w:customStyle="1" w:styleId="Text4">
    <w:name w:val="Text 4"/>
    <w:basedOn w:val="Text3"/>
    <w:rsid w:val="009B0799"/>
    <w:pPr>
      <w:ind w:left="1679"/>
    </w:pPr>
  </w:style>
  <w:style w:type="paragraph" w:customStyle="1" w:styleId="Bullet5">
    <w:name w:val="Bullet 5"/>
    <w:basedOn w:val="Bullet4"/>
    <w:rsid w:val="009B0799"/>
    <w:pPr>
      <w:tabs>
        <w:tab w:val="clear" w:pos="1701"/>
        <w:tab w:val="left" w:pos="2268"/>
      </w:tabs>
      <w:ind w:left="2268" w:hanging="283"/>
    </w:pPr>
  </w:style>
  <w:style w:type="paragraph" w:customStyle="1" w:styleId="Underline5">
    <w:name w:val="Underline 5"/>
    <w:basedOn w:val="Underline4"/>
    <w:rsid w:val="009B0799"/>
    <w:pPr>
      <w:ind w:left="2268"/>
    </w:pPr>
  </w:style>
  <w:style w:type="paragraph" w:styleId="CommentText">
    <w:name w:val="annotation text"/>
    <w:basedOn w:val="Normal"/>
    <w:semiHidden/>
    <w:rsid w:val="009B0799"/>
  </w:style>
  <w:style w:type="paragraph" w:customStyle="1" w:styleId="Label">
    <w:name w:val="Label"/>
    <w:basedOn w:val="Normal"/>
    <w:rsid w:val="009B0799"/>
    <w:pPr>
      <w:spacing w:before="120"/>
      <w:jc w:val="center"/>
    </w:pPr>
    <w:rPr>
      <w:rFonts w:cs="Arial"/>
      <w:sz w:val="18"/>
    </w:rPr>
  </w:style>
  <w:style w:type="paragraph" w:styleId="Caption">
    <w:name w:val="caption"/>
    <w:basedOn w:val="Normal"/>
    <w:next w:val="Normal"/>
    <w:qFormat/>
    <w:rsid w:val="009B0799"/>
    <w:pPr>
      <w:spacing w:before="120" w:after="120"/>
    </w:pPr>
    <w:rPr>
      <w:b/>
      <w:bCs/>
      <w:lang w:val="en-GB"/>
    </w:rPr>
  </w:style>
  <w:style w:type="paragraph" w:customStyle="1" w:styleId="Bullet">
    <w:name w:val="Bullet"/>
    <w:basedOn w:val="Normal"/>
    <w:rsid w:val="009B0799"/>
    <w:pPr>
      <w:numPr>
        <w:numId w:val="2"/>
      </w:numPr>
      <w:tabs>
        <w:tab w:val="clear" w:pos="360"/>
        <w:tab w:val="num" w:pos="792"/>
      </w:tabs>
      <w:ind w:left="792"/>
    </w:pPr>
    <w:rPr>
      <w:rFonts w:ascii="Tahoma" w:hAnsi="Tahoma"/>
    </w:rPr>
  </w:style>
  <w:style w:type="paragraph" w:customStyle="1" w:styleId="Subheading2">
    <w:name w:val="Subheading 2"/>
    <w:basedOn w:val="Subheading"/>
    <w:rsid w:val="009B0799"/>
    <w:pPr>
      <w:spacing w:before="240"/>
      <w:ind w:left="567"/>
    </w:pPr>
    <w:rPr>
      <w:sz w:val="26"/>
    </w:rPr>
  </w:style>
  <w:style w:type="paragraph" w:customStyle="1" w:styleId="BoxText">
    <w:name w:val="Box Text"/>
    <w:basedOn w:val="Normal"/>
    <w:rsid w:val="009B07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ind w:left="851" w:right="851"/>
      <w:jc w:val="both"/>
    </w:pPr>
    <w:rPr>
      <w:rFonts w:ascii="Tahoma" w:hAnsi="Tahoma"/>
      <w:b/>
      <w:lang w:val="en-US"/>
    </w:rPr>
  </w:style>
  <w:style w:type="character" w:styleId="FollowedHyperlink">
    <w:name w:val="FollowedHyperlink"/>
    <w:basedOn w:val="DefaultParagraphFont"/>
    <w:rsid w:val="009B0799"/>
    <w:rPr>
      <w:color w:val="800080"/>
      <w:u w:val="single"/>
    </w:rPr>
  </w:style>
  <w:style w:type="paragraph" w:customStyle="1" w:styleId="Number">
    <w:name w:val="Number"/>
    <w:basedOn w:val="Normal"/>
    <w:rsid w:val="009B0799"/>
    <w:pPr>
      <w:numPr>
        <w:numId w:val="7"/>
      </w:numPr>
      <w:tabs>
        <w:tab w:val="clear" w:pos="360"/>
        <w:tab w:val="num" w:pos="720"/>
      </w:tabs>
      <w:spacing w:before="40" w:after="40"/>
      <w:ind w:left="720"/>
    </w:pPr>
    <w:rPr>
      <w:rFonts w:ascii="Tahoma" w:hAnsi="Tahoma"/>
    </w:rPr>
  </w:style>
  <w:style w:type="character" w:customStyle="1" w:styleId="Regular">
    <w:name w:val="Regular"/>
    <w:basedOn w:val="DefaultParagraphFont"/>
    <w:rsid w:val="009B0799"/>
    <w:rPr>
      <w:rFonts w:ascii="Times New Roman" w:hAnsi="Times New Roman"/>
      <w:sz w:val="24"/>
    </w:rPr>
  </w:style>
  <w:style w:type="paragraph" w:customStyle="1" w:styleId="Underline">
    <w:name w:val="Underline"/>
    <w:basedOn w:val="Normal"/>
    <w:rsid w:val="009B0799"/>
    <w:pPr>
      <w:tabs>
        <w:tab w:val="right" w:leader="underscore" w:pos="9072"/>
      </w:tabs>
    </w:pPr>
  </w:style>
  <w:style w:type="character" w:styleId="Hyperlink">
    <w:name w:val="Hyperlink"/>
    <w:basedOn w:val="DefaultParagraphFont"/>
    <w:rsid w:val="009B0799"/>
    <w:rPr>
      <w:color w:val="0000FF"/>
      <w:u w:val="single"/>
    </w:rPr>
  </w:style>
  <w:style w:type="paragraph" w:customStyle="1" w:styleId="TableSubtitle">
    <w:name w:val="Table Subtitle"/>
    <w:basedOn w:val="TableTitle"/>
    <w:rsid w:val="009B0799"/>
    <w:rPr>
      <w:rFonts w:ascii="Arial" w:hAnsi="Arial"/>
      <w:b/>
      <w:bCs/>
      <w:sz w:val="18"/>
    </w:rPr>
  </w:style>
  <w:style w:type="paragraph" w:customStyle="1" w:styleId="Definition">
    <w:name w:val="Definition"/>
    <w:basedOn w:val="Text1"/>
    <w:rsid w:val="009B0799"/>
    <w:pPr>
      <w:keepNext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ind w:left="142" w:right="175"/>
    </w:pPr>
  </w:style>
  <w:style w:type="paragraph" w:customStyle="1" w:styleId="NOTAS">
    <w:name w:val="NOTAS"/>
    <w:basedOn w:val="Normal"/>
    <w:rsid w:val="009B0799"/>
    <w:pPr>
      <w:autoSpaceDE w:val="0"/>
      <w:autoSpaceDN w:val="0"/>
      <w:adjustRightInd w:val="0"/>
    </w:pPr>
    <w:rPr>
      <w:rFonts w:ascii="Helvetica" w:hAnsi="Helvetica"/>
      <w:b/>
      <w:bCs/>
      <w:i/>
      <w:iCs/>
      <w:sz w:val="18"/>
      <w:szCs w:val="18"/>
      <w:lang w:val="en-US"/>
    </w:rPr>
  </w:style>
  <w:style w:type="paragraph" w:customStyle="1" w:styleId="Numbered4">
    <w:name w:val="Numbered 4"/>
    <w:basedOn w:val="Numbered3"/>
    <w:rsid w:val="009B0799"/>
    <w:pPr>
      <w:numPr>
        <w:numId w:val="0"/>
      </w:numPr>
      <w:tabs>
        <w:tab w:val="clear" w:pos="1474"/>
        <w:tab w:val="left" w:pos="1800"/>
      </w:tabs>
      <w:ind w:left="1800" w:hanging="326"/>
    </w:pPr>
  </w:style>
  <w:style w:type="paragraph" w:customStyle="1" w:styleId="Subheading3">
    <w:name w:val="Subheading 3"/>
    <w:basedOn w:val="Subheading2"/>
    <w:rsid w:val="009B0799"/>
    <w:pPr>
      <w:ind w:left="1124"/>
    </w:pPr>
  </w:style>
  <w:style w:type="paragraph" w:customStyle="1" w:styleId="NORMAL0">
    <w:name w:val="NORMAL"/>
    <w:rsid w:val="009B0799"/>
    <w:pPr>
      <w:keepLines/>
      <w:autoSpaceDE w:val="0"/>
      <w:autoSpaceDN w:val="0"/>
      <w:adjustRightInd w:val="0"/>
    </w:pPr>
    <w:rPr>
      <w:color w:val="000000"/>
      <w:szCs w:val="24"/>
    </w:rPr>
  </w:style>
  <w:style w:type="paragraph" w:customStyle="1" w:styleId="Instructions">
    <w:name w:val="Instructions"/>
    <w:basedOn w:val="TableText"/>
    <w:rsid w:val="009B0799"/>
  </w:style>
  <w:style w:type="character" w:customStyle="1" w:styleId="Small">
    <w:name w:val="Small"/>
    <w:basedOn w:val="DefaultParagraphFont"/>
    <w:rsid w:val="009B0799"/>
    <w:rPr>
      <w:rFonts w:ascii="Times New Roman" w:hAnsi="Times New Roman"/>
      <w:sz w:val="16"/>
    </w:rPr>
  </w:style>
  <w:style w:type="paragraph" w:styleId="BlockText">
    <w:name w:val="Block Text"/>
    <w:basedOn w:val="Normal"/>
    <w:rsid w:val="009B07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40" w:right="1440"/>
    </w:pPr>
    <w:rPr>
      <w:b/>
    </w:rPr>
  </w:style>
  <w:style w:type="paragraph" w:customStyle="1" w:styleId="Tab1">
    <w:name w:val="Tab1"/>
    <w:basedOn w:val="cuerpo"/>
    <w:rsid w:val="009B079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left" w:pos="360"/>
      </w:tabs>
      <w:spacing w:before="0" w:after="0"/>
      <w:ind w:left="360" w:right="230" w:hanging="360"/>
    </w:pPr>
    <w:rPr>
      <w:rFonts w:ascii="Arial" w:hAnsi="Arial" w:cs="Arial"/>
    </w:rPr>
  </w:style>
  <w:style w:type="paragraph" w:customStyle="1" w:styleId="box">
    <w:name w:val="box"/>
    <w:basedOn w:val="NORMAL0"/>
    <w:rsid w:val="009B0799"/>
  </w:style>
  <w:style w:type="paragraph" w:customStyle="1" w:styleId="Addressee">
    <w:name w:val="Addressee"/>
    <w:basedOn w:val="Normal"/>
    <w:rsid w:val="009B0799"/>
    <w:pPr>
      <w:keepLines/>
    </w:pPr>
  </w:style>
  <w:style w:type="paragraph" w:customStyle="1" w:styleId="Subject">
    <w:name w:val="Subject"/>
    <w:basedOn w:val="Normal"/>
    <w:rsid w:val="009B0799"/>
    <w:pPr>
      <w:keepLines/>
      <w:spacing w:before="60" w:after="60"/>
    </w:pPr>
    <w:rPr>
      <w:b/>
    </w:rPr>
  </w:style>
  <w:style w:type="paragraph" w:customStyle="1" w:styleId="TextPlain">
    <w:name w:val="Text Plain"/>
    <w:basedOn w:val="Normal"/>
    <w:rsid w:val="009B0799"/>
  </w:style>
  <w:style w:type="paragraph" w:customStyle="1" w:styleId="TableText1">
    <w:name w:val="Table Text1"/>
    <w:basedOn w:val="Normal"/>
    <w:rsid w:val="009B0799"/>
    <w:pPr>
      <w:keepLines/>
      <w:spacing w:before="60" w:after="60"/>
    </w:pPr>
  </w:style>
  <w:style w:type="paragraph" w:customStyle="1" w:styleId="TableTitle1">
    <w:name w:val="Table Title1"/>
    <w:basedOn w:val="TableText"/>
    <w:rsid w:val="009B0799"/>
    <w:pPr>
      <w:keepLines/>
      <w:spacing w:before="60" w:after="60"/>
      <w:jc w:val="center"/>
    </w:pPr>
    <w:rPr>
      <w:rFonts w:cs="Times New Roman"/>
      <w:b/>
      <w:sz w:val="22"/>
    </w:rPr>
  </w:style>
  <w:style w:type="paragraph" w:styleId="BodyTextIndent2">
    <w:name w:val="Body Text Indent 2"/>
    <w:basedOn w:val="Normal"/>
    <w:rsid w:val="009B0799"/>
    <w:pPr>
      <w:keepLines/>
      <w:tabs>
        <w:tab w:val="left" w:pos="3240"/>
        <w:tab w:val="left" w:pos="5760"/>
      </w:tabs>
      <w:ind w:left="360"/>
    </w:pPr>
    <w:rPr>
      <w:rFonts w:cs="Arial"/>
    </w:rPr>
  </w:style>
  <w:style w:type="paragraph" w:customStyle="1" w:styleId="EvalTitle3">
    <w:name w:val="Eval Title3"/>
    <w:basedOn w:val="Normal"/>
    <w:rsid w:val="009B0799"/>
    <w:pPr>
      <w:keepLines/>
      <w:jc w:val="center"/>
    </w:pPr>
    <w:rPr>
      <w:b/>
      <w:bCs/>
      <w:sz w:val="32"/>
    </w:rPr>
  </w:style>
  <w:style w:type="paragraph" w:customStyle="1" w:styleId="EvalPlain">
    <w:name w:val="Eval Plain"/>
    <w:basedOn w:val="TextPlain"/>
    <w:rsid w:val="009B0799"/>
  </w:style>
  <w:style w:type="paragraph" w:customStyle="1" w:styleId="EvalSmallTitle">
    <w:name w:val="Eval Small Title"/>
    <w:basedOn w:val="BodyText"/>
    <w:rsid w:val="009B0799"/>
    <w:pPr>
      <w:pageBreakBefore/>
      <w:spacing w:after="0"/>
      <w:jc w:val="center"/>
    </w:pPr>
    <w:rPr>
      <w:rFonts w:cs="Arial"/>
      <w:b/>
      <w:bCs/>
      <w:sz w:val="28"/>
    </w:rPr>
  </w:style>
  <w:style w:type="character" w:styleId="EndnoteReference">
    <w:name w:val="endnote reference"/>
    <w:basedOn w:val="DefaultParagraphFont"/>
    <w:semiHidden/>
    <w:rsid w:val="009B0799"/>
    <w:rPr>
      <w:vertAlign w:val="superscript"/>
    </w:rPr>
  </w:style>
  <w:style w:type="paragraph" w:styleId="BodyText2">
    <w:name w:val="Body Text 2"/>
    <w:basedOn w:val="Normal"/>
    <w:rsid w:val="009B0799"/>
    <w:rPr>
      <w:rFonts w:cs="Arial"/>
      <w:b/>
      <w:bCs/>
      <w:szCs w:val="48"/>
    </w:rPr>
  </w:style>
  <w:style w:type="paragraph" w:styleId="BodyText3">
    <w:name w:val="Body Text 3"/>
    <w:basedOn w:val="Normal"/>
    <w:rsid w:val="009B0799"/>
    <w:pPr>
      <w:autoSpaceDE w:val="0"/>
      <w:autoSpaceDN w:val="0"/>
      <w:adjustRightInd w:val="0"/>
      <w:jc w:val="center"/>
    </w:pPr>
    <w:rPr>
      <w:rFonts w:cs="Arial"/>
      <w:b/>
      <w:bCs/>
      <w:color w:val="000000"/>
      <w:szCs w:val="36"/>
    </w:rPr>
  </w:style>
  <w:style w:type="paragraph" w:customStyle="1" w:styleId="heading21">
    <w:name w:val="heading 21"/>
    <w:basedOn w:val="Text1"/>
    <w:rsid w:val="009B0799"/>
  </w:style>
  <w:style w:type="paragraph" w:styleId="FootnoteText">
    <w:name w:val="footnote text"/>
    <w:basedOn w:val="Normal"/>
    <w:semiHidden/>
    <w:rsid w:val="009B0799"/>
  </w:style>
  <w:style w:type="character" w:styleId="FootnoteReference">
    <w:name w:val="footnote reference"/>
    <w:basedOn w:val="DefaultParagraphFont"/>
    <w:semiHidden/>
    <w:rsid w:val="009B0799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9B0799"/>
  </w:style>
  <w:style w:type="paragraph" w:styleId="TOC2">
    <w:name w:val="toc 2"/>
    <w:basedOn w:val="Normal"/>
    <w:next w:val="Normal"/>
    <w:autoRedefine/>
    <w:semiHidden/>
    <w:rsid w:val="009B0799"/>
    <w:pPr>
      <w:ind w:left="200"/>
    </w:pPr>
  </w:style>
  <w:style w:type="paragraph" w:styleId="TOC3">
    <w:name w:val="toc 3"/>
    <w:basedOn w:val="Normal"/>
    <w:next w:val="Normal"/>
    <w:autoRedefine/>
    <w:semiHidden/>
    <w:rsid w:val="009B0799"/>
    <w:pPr>
      <w:ind w:left="400"/>
    </w:pPr>
  </w:style>
  <w:style w:type="paragraph" w:styleId="TOC4">
    <w:name w:val="toc 4"/>
    <w:basedOn w:val="Normal"/>
    <w:next w:val="Normal"/>
    <w:autoRedefine/>
    <w:semiHidden/>
    <w:rsid w:val="009B0799"/>
    <w:pPr>
      <w:ind w:left="600"/>
    </w:pPr>
  </w:style>
  <w:style w:type="paragraph" w:styleId="TOC5">
    <w:name w:val="toc 5"/>
    <w:basedOn w:val="Normal"/>
    <w:next w:val="Normal"/>
    <w:autoRedefine/>
    <w:semiHidden/>
    <w:rsid w:val="009B0799"/>
    <w:pPr>
      <w:ind w:left="800"/>
    </w:pPr>
  </w:style>
  <w:style w:type="paragraph" w:styleId="TOC6">
    <w:name w:val="toc 6"/>
    <w:basedOn w:val="Normal"/>
    <w:next w:val="Normal"/>
    <w:autoRedefine/>
    <w:semiHidden/>
    <w:rsid w:val="009B0799"/>
    <w:pPr>
      <w:ind w:left="1000"/>
    </w:pPr>
  </w:style>
  <w:style w:type="paragraph" w:styleId="TOC7">
    <w:name w:val="toc 7"/>
    <w:basedOn w:val="Normal"/>
    <w:next w:val="Normal"/>
    <w:autoRedefine/>
    <w:semiHidden/>
    <w:rsid w:val="009B0799"/>
    <w:pPr>
      <w:ind w:left="1200"/>
    </w:pPr>
  </w:style>
  <w:style w:type="paragraph" w:styleId="TOC8">
    <w:name w:val="toc 8"/>
    <w:basedOn w:val="Normal"/>
    <w:next w:val="Normal"/>
    <w:autoRedefine/>
    <w:semiHidden/>
    <w:rsid w:val="009B0799"/>
    <w:pPr>
      <w:ind w:left="1400"/>
    </w:pPr>
  </w:style>
  <w:style w:type="paragraph" w:styleId="TOC9">
    <w:name w:val="toc 9"/>
    <w:basedOn w:val="Normal"/>
    <w:next w:val="Normal"/>
    <w:autoRedefine/>
    <w:semiHidden/>
    <w:rsid w:val="009B0799"/>
    <w:pPr>
      <w:ind w:left="16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B8C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4C4F93B985DD46A1F8C0BB5C160558" ma:contentTypeVersion="0" ma:contentTypeDescription="Crear nuevo documento." ma:contentTypeScope="" ma:versionID="505d6389ad1adcdcb167f3de7a74f07c">
  <xsd:schema xmlns:xsd="http://www.w3.org/2001/XMLSchema" xmlns:xs="http://www.w3.org/2001/XMLSchema" xmlns:p="http://schemas.microsoft.com/office/2006/metadata/properties" xmlns:ns2="8f7f2b02-361a-46f8-9361-5c4aecfb9ebc" targetNamespace="http://schemas.microsoft.com/office/2006/metadata/properties" ma:root="true" ma:fieldsID="b4c26f74305476fd7b87c9911725229a" ns2:_="">
    <xsd:import namespace="8f7f2b02-361a-46f8-9361-5c4aecfb9e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f2b02-361a-46f8-9361-5c4aecfb9e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7f2b02-361a-46f8-9361-5c4aecfb9ebc">CFA3TTQ3VTST-28-16</_dlc_DocId>
    <_dlc_DocIdUrl xmlns="8f7f2b02-361a-46f8-9361-5c4aecfb9ebc">
      <Url>https://srvspamimg01.eastus.cloudapp.azure.com/_layouts/15/DocIdRedir.aspx?ID=CFA3TTQ3VTST-28-16</Url>
      <Description>CFA3TTQ3VTST-28-16</Description>
    </_dlc_DocIdUrl>
  </documentManagement>
</p:properties>
</file>

<file path=customXml/itemProps1.xml><?xml version="1.0" encoding="utf-8"?>
<ds:datastoreItem xmlns:ds="http://schemas.openxmlformats.org/officeDocument/2006/customXml" ds:itemID="{A1D97BD5-8496-4652-BBDE-EEC0A3592030}"/>
</file>

<file path=customXml/itemProps2.xml><?xml version="1.0" encoding="utf-8"?>
<ds:datastoreItem xmlns:ds="http://schemas.openxmlformats.org/officeDocument/2006/customXml" ds:itemID="{DF3266E4-CFC1-46ED-BD6F-5AA2A4668F50}"/>
</file>

<file path=customXml/itemProps3.xml><?xml version="1.0" encoding="utf-8"?>
<ds:datastoreItem xmlns:ds="http://schemas.openxmlformats.org/officeDocument/2006/customXml" ds:itemID="{B66D56F8-F607-4468-831C-F16509EBCEA5}"/>
</file>

<file path=customXml/itemProps4.xml><?xml version="1.0" encoding="utf-8"?>
<ds:datastoreItem xmlns:ds="http://schemas.openxmlformats.org/officeDocument/2006/customXml" ds:itemID="{E34CAA5B-2373-4DC9-B0CD-87C9F19E9C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783</Words>
  <Characters>4310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Procedimientos básicos para un SCI</vt:lpstr>
      <vt:lpstr>Procedimientos básicos para un SCI</vt:lpstr>
    </vt:vector>
  </TitlesOfParts>
  <Company>OFDA LAC</Company>
  <LinksUpToDate>false</LinksUpToDate>
  <CharactersWithSpaces>5083</CharactersWithSpaces>
  <SharedDoc>false</SharedDoc>
  <HLinks>
    <vt:vector size="6" baseType="variant">
      <vt:variant>
        <vt:i4>3539034</vt:i4>
      </vt:variant>
      <vt:variant>
        <vt:i4>0</vt:i4>
      </vt:variant>
      <vt:variant>
        <vt:i4>0</vt:i4>
      </vt:variant>
      <vt:variant>
        <vt:i4>5</vt:i4>
      </vt:variant>
      <vt:variant>
        <vt:lpwstr>mailto:defensacivil-gye@latinmail.com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Procedimientos básicos para un SCI</dc:title>
  <dc:creator>Ricardo Berganza</dc:creator>
  <cp:lastModifiedBy>Xavier Salvador</cp:lastModifiedBy>
  <cp:revision>11</cp:revision>
  <cp:lastPrinted>2005-09-15T23:30:00Z</cp:lastPrinted>
  <dcterms:created xsi:type="dcterms:W3CDTF">2010-11-11T18:02:00Z</dcterms:created>
  <dcterms:modified xsi:type="dcterms:W3CDTF">2010-11-13T20:32:00Z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0x010100864C4F93B985DD46A1F8C0BB5C160558</vt:lpwstr>
  </property>
  <property fmtid="{D5CDD505-2E9C-101B-9397-08002B2CF9AE}" pid="3" name="_dlc_DocIdItemGuid">
    <vt:lpwstr>d50d03c6-fc24-41bc-a0c6-2f413f40922a</vt:lpwstr>
  </property>
</Properties>
</file>